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lang w:eastAsia="zh-CN"/>
        </w:rPr>
        <w:t>《</w:t>
      </w:r>
      <w:r>
        <w:rPr>
          <w:rFonts w:hint="eastAsia" w:asciiTheme="majorEastAsia" w:hAnsiTheme="majorEastAsia" w:eastAsiaTheme="majorEastAsia" w:cstheme="majorEastAsia"/>
          <w:b/>
          <w:sz w:val="44"/>
          <w:szCs w:val="44"/>
        </w:rPr>
        <w:t>笔算乘法</w:t>
      </w:r>
      <w:r>
        <w:rPr>
          <w:rFonts w:hint="eastAsia" w:asciiTheme="majorEastAsia" w:hAnsiTheme="majorEastAsia" w:eastAsiaTheme="majorEastAsia" w:cstheme="majorEastAsia"/>
          <w:b/>
          <w:sz w:val="44"/>
          <w:szCs w:val="44"/>
          <w:lang w:eastAsia="zh-CN"/>
        </w:rPr>
        <w:t>》</w:t>
      </w:r>
      <w:r>
        <w:rPr>
          <w:rFonts w:hint="eastAsia" w:asciiTheme="majorEastAsia" w:hAnsiTheme="majorEastAsia" w:eastAsiaTheme="majorEastAsia" w:cstheme="majorEastAsia"/>
          <w:b/>
          <w:sz w:val="44"/>
          <w:szCs w:val="44"/>
          <w:lang w:val="en-US" w:eastAsia="zh-CN"/>
        </w:rPr>
        <w:t>教学设计</w:t>
      </w:r>
    </w:p>
    <w:p>
      <w:pPr>
        <w:autoSpaceDE w:val="0"/>
        <w:autoSpaceDN w:val="0"/>
        <w:adjustRightInd w:val="0"/>
        <w:snapToGrid w:val="0"/>
        <w:spacing w:line="300" w:lineRule="auto"/>
        <w:ind w:firstLine="3920" w:firstLineChars="1400"/>
        <w:jc w:val="both"/>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陆川县沙坡镇北安小学 黎华林</w:t>
      </w:r>
    </w:p>
    <w:p>
      <w:pPr>
        <w:autoSpaceDE w:val="0"/>
        <w:autoSpaceDN w:val="0"/>
        <w:adjustRightInd w:val="0"/>
        <w:snapToGrid w:val="0"/>
        <w:spacing w:line="300" w:lineRule="auto"/>
        <w:jc w:val="both"/>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课题 笔算乘法</w:t>
      </w:r>
    </w:p>
    <w:p>
      <w:pPr>
        <w:autoSpaceDE w:val="0"/>
        <w:autoSpaceDN w:val="0"/>
        <w:adjustRightInd w:val="0"/>
        <w:snapToGrid w:val="0"/>
        <w:spacing w:line="300" w:lineRule="auto"/>
        <w:jc w:val="both"/>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课型 新课</w:t>
      </w:r>
      <w:bookmarkStart w:id="0" w:name="_GoBack"/>
      <w:bookmarkEnd w:id="0"/>
    </w:p>
    <w:p>
      <w:pPr>
        <w:autoSpaceDE w:val="0"/>
        <w:autoSpaceDN w:val="0"/>
        <w:adjustRightInd w:val="0"/>
        <w:snapToGrid w:val="0"/>
        <w:spacing w:line="300" w:lineRule="auto"/>
        <w:jc w:val="both"/>
        <w:rPr>
          <w:rFonts w:hint="eastAsia" w:asciiTheme="minorEastAsia" w:hAnsiTheme="minorEastAsia" w:eastAsiaTheme="minorEastAsia" w:cstheme="minorEastAsia"/>
          <w:kern w:val="0"/>
          <w:sz w:val="28"/>
          <w:szCs w:val="28"/>
          <w:lang w:val="zh-CN"/>
        </w:rPr>
      </w:pPr>
    </w:p>
    <w:p>
      <w:pPr>
        <w:autoSpaceDE w:val="0"/>
        <w:autoSpaceDN w:val="0"/>
        <w:adjustRightInd w:val="0"/>
        <w:snapToGrid w:val="0"/>
        <w:spacing w:line="300" w:lineRule="auto"/>
        <w:jc w:val="both"/>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zh-CN"/>
        </w:rPr>
        <w:t>教学目标</w:t>
      </w:r>
    </w:p>
    <w:p>
      <w:pPr>
        <w:adjustRightInd w:val="0"/>
        <w:snapToGrid w:val="0"/>
        <w:spacing w:line="3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掌握两位数乘两位数的不进位乘法的笔算方法。</w:t>
      </w:r>
    </w:p>
    <w:p>
      <w:pPr>
        <w:widowControl/>
        <w:adjustRightInd w:val="0"/>
        <w:spacing w:line="320" w:lineRule="exact"/>
        <w:jc w:val="left"/>
        <w:rPr>
          <w:rFonts w:ascii="宋体"/>
          <w:b w:val="0"/>
          <w:bCs/>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理解用第二个因属十位上的数乘第一个因数的多少个“十”，乘得的数的末位要和因数的十位对齐。</w:t>
      </w:r>
    </w:p>
    <w:p>
      <w:pPr>
        <w:autoSpaceDE w:val="0"/>
        <w:autoSpaceDN w:val="0"/>
        <w:adjustRightInd w:val="0"/>
        <w:snapToGrid w:val="0"/>
        <w:spacing w:line="300" w:lineRule="auto"/>
        <w:jc w:val="both"/>
        <w:rPr>
          <w:rFonts w:hint="eastAsia" w:asciiTheme="minorEastAsia" w:hAnsiTheme="minorEastAsia" w:eastAsiaTheme="minorEastAsia" w:cstheme="minorEastAsia"/>
          <w:kern w:val="0"/>
          <w:sz w:val="28"/>
          <w:szCs w:val="28"/>
          <w:lang w:val="zh-CN"/>
        </w:rPr>
      </w:pPr>
    </w:p>
    <w:p>
      <w:pPr>
        <w:autoSpaceDE w:val="0"/>
        <w:autoSpaceDN w:val="0"/>
        <w:adjustRightInd w:val="0"/>
        <w:snapToGrid w:val="0"/>
        <w:spacing w:line="300" w:lineRule="auto"/>
        <w:jc w:val="both"/>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zh-CN"/>
        </w:rPr>
        <w:t>教学重点</w:t>
      </w:r>
    </w:p>
    <w:p>
      <w:pPr>
        <w:adjustRightInd w:val="0"/>
        <w:snapToGrid w:val="0"/>
        <w:spacing w:line="3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掌握笔算方法并正确计算。</w:t>
      </w:r>
    </w:p>
    <w:p>
      <w:pPr>
        <w:autoSpaceDE w:val="0"/>
        <w:autoSpaceDN w:val="0"/>
        <w:adjustRightInd w:val="0"/>
        <w:snapToGrid w:val="0"/>
        <w:spacing w:line="300" w:lineRule="auto"/>
        <w:jc w:val="both"/>
        <w:rPr>
          <w:rFonts w:hint="eastAsia" w:asciiTheme="minorEastAsia" w:hAnsiTheme="minorEastAsia" w:eastAsiaTheme="minorEastAsia" w:cstheme="minorEastAsia"/>
          <w:kern w:val="0"/>
          <w:sz w:val="28"/>
          <w:szCs w:val="28"/>
          <w:lang w:val="zh-CN"/>
        </w:rPr>
      </w:pPr>
    </w:p>
    <w:p>
      <w:pPr>
        <w:autoSpaceDE w:val="0"/>
        <w:autoSpaceDN w:val="0"/>
        <w:adjustRightInd w:val="0"/>
        <w:snapToGrid w:val="0"/>
        <w:spacing w:line="300" w:lineRule="auto"/>
        <w:jc w:val="both"/>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zh-CN"/>
        </w:rPr>
        <w:t>教学难点</w:t>
      </w:r>
    </w:p>
    <w:p>
      <w:pPr>
        <w:widowControl/>
        <w:numPr>
          <w:ilvl w:val="0"/>
          <w:numId w:val="1"/>
        </w:numPr>
        <w:adjustRightInd w:val="0"/>
        <w:snapToGrid w:val="0"/>
        <w:spacing w:line="300" w:lineRule="auto"/>
        <w:jc w:val="left"/>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解决乘的顺序</w:t>
      </w:r>
      <w:r>
        <w:rPr>
          <w:rFonts w:hint="eastAsia" w:asciiTheme="minorEastAsia" w:hAnsiTheme="minorEastAsia" w:eastAsiaTheme="minorEastAsia" w:cstheme="minorEastAsia"/>
          <w:kern w:val="0"/>
          <w:sz w:val="28"/>
          <w:szCs w:val="28"/>
          <w:lang w:val="en-US" w:eastAsia="zh-CN"/>
        </w:rPr>
        <w:t>问题。</w:t>
      </w:r>
    </w:p>
    <w:p>
      <w:pPr>
        <w:widowControl/>
        <w:numPr>
          <w:ilvl w:val="0"/>
          <w:numId w:val="0"/>
        </w:numPr>
        <w:adjustRightInd w:val="0"/>
        <w:snapToGrid w:val="0"/>
        <w:spacing w:line="30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3.解决</w:t>
      </w:r>
      <w:r>
        <w:rPr>
          <w:rFonts w:hint="eastAsia" w:asciiTheme="minorEastAsia" w:hAnsiTheme="minorEastAsia" w:eastAsiaTheme="minorEastAsia" w:cstheme="minorEastAsia"/>
          <w:kern w:val="0"/>
          <w:sz w:val="28"/>
          <w:szCs w:val="28"/>
        </w:rPr>
        <w:t>第二部分积的书写位置问题。</w:t>
      </w:r>
    </w:p>
    <w:p>
      <w:pPr>
        <w:widowControl/>
        <w:numPr>
          <w:ilvl w:val="0"/>
          <w:numId w:val="0"/>
        </w:numPr>
        <w:adjustRightInd w:val="0"/>
        <w:snapToGrid w:val="0"/>
        <w:spacing w:line="300" w:lineRule="auto"/>
        <w:jc w:val="left"/>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2.解决两位数乘一位数和两位数乘整十数计算向两位数乘两位数计算的知识迁移。</w:t>
      </w:r>
    </w:p>
    <w:p>
      <w:pPr>
        <w:rPr>
          <w:rFonts w:hint="eastAsia" w:asciiTheme="minorEastAsia" w:hAnsiTheme="minorEastAsia" w:eastAsiaTheme="minorEastAsia" w:cstheme="minorEastAsia"/>
          <w:kern w:val="0"/>
          <w:sz w:val="28"/>
          <w:szCs w:val="28"/>
        </w:rPr>
      </w:pPr>
    </w:p>
    <w:p>
      <w:pPr>
        <w:autoSpaceDE w:val="0"/>
        <w:autoSpaceDN w:val="0"/>
        <w:adjustRightInd w:val="0"/>
        <w:snapToGrid w:val="0"/>
        <w:spacing w:line="300" w:lineRule="auto"/>
        <w:jc w:val="both"/>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zh-CN"/>
        </w:rPr>
        <w:t>教具准备</w:t>
      </w:r>
    </w:p>
    <w:p>
      <w:p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多媒体一体机、电容笔、粉笔</w:t>
      </w:r>
    </w:p>
    <w:p>
      <w:pP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教学设计</w:t>
      </w:r>
    </w:p>
    <w:p>
      <w:pPr>
        <w:tabs>
          <w:tab w:val="left" w:pos="1095"/>
        </w:tabs>
        <w:adjustRightInd w:val="0"/>
        <w:snapToGrid w:val="0"/>
        <w:spacing w:line="3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教学过程</w:t>
      </w:r>
    </w:p>
    <w:p>
      <w:pPr>
        <w:numPr>
          <w:ilvl w:val="0"/>
          <w:numId w:val="2"/>
        </w:num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学前准备</w:t>
      </w:r>
    </w:p>
    <w:p>
      <w:pPr>
        <w:numPr>
          <w:ilvl w:val="0"/>
          <w:numId w:val="3"/>
        </w:numPr>
        <w:adjustRightInd w:val="0"/>
        <w:snapToGrid w:val="0"/>
        <w:spacing w:line="30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判断题（希沃白板5的课堂活动）</w:t>
      </w:r>
    </w:p>
    <w:p>
      <w:pPr>
        <w:adjustRightInd w:val="0"/>
        <w:snapToGrid w:val="0"/>
        <w:spacing w:line="300" w:lineRule="auto"/>
        <w:ind w:firstLine="700" w:firstLineChars="25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4</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1</w:t>
      </w:r>
    </w:p>
    <w:p>
      <w:pPr>
        <w:adjustRightInd w:val="0"/>
        <w:snapToGrid w:val="0"/>
        <w:spacing w:line="300" w:lineRule="auto"/>
        <w:ind w:firstLine="420" w:firstLineChars="150"/>
        <w:rPr>
          <w:rFonts w:hint="default" w:asciiTheme="minorEastAsia" w:hAnsiTheme="minorEastAsia" w:eastAsiaTheme="minorEastAsia" w:cstheme="minorEastAsia"/>
          <w:kern w:val="0"/>
          <w:sz w:val="28"/>
          <w:szCs w:val="28"/>
          <w:u w:val="single"/>
          <w:lang w:val="en-US" w:eastAsia="zh-CN"/>
        </w:rPr>
      </w:pP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 2</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 2 </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  2 </w:t>
      </w:r>
    </w:p>
    <w:p>
      <w:pPr>
        <w:adjustRightInd w:val="0"/>
        <w:snapToGrid w:val="0"/>
        <w:spacing w:line="300" w:lineRule="auto"/>
        <w:ind w:firstLine="420" w:firstLineChars="150"/>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 xml:space="preserve"> 8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8 2</w:t>
      </w:r>
    </w:p>
    <w:p>
      <w:pPr>
        <w:adjustRightInd w:val="0"/>
        <w:snapToGrid w:val="0"/>
        <w:spacing w:line="300" w:lineRule="auto"/>
        <w:rPr>
          <w:rFonts w:hint="eastAsia" w:asciiTheme="minorEastAsia" w:hAnsiTheme="minorEastAsia" w:eastAsiaTheme="minorEastAsia" w:cstheme="minorEastAsia"/>
          <w:kern w:val="0"/>
          <w:sz w:val="28"/>
          <w:szCs w:val="28"/>
          <w:lang w:val="en-US" w:eastAsia="zh-CN"/>
        </w:rPr>
      </w:pPr>
    </w:p>
    <w:p>
      <w:pPr>
        <w:adjustRightInd w:val="0"/>
        <w:snapToGrid w:val="0"/>
        <w:spacing w:line="300" w:lineRule="auto"/>
        <w:rPr>
          <w:rFonts w:hint="eastAsia" w:asciiTheme="minorEastAsia" w:hAnsiTheme="minorEastAsia" w:eastAsiaTheme="minorEastAsia" w:cstheme="minorEastAsia"/>
          <w:kern w:val="0"/>
          <w:sz w:val="28"/>
          <w:szCs w:val="28"/>
          <w:lang w:val="en-US" w:eastAsia="zh-CN"/>
        </w:rPr>
      </w:pPr>
    </w:p>
    <w:p>
      <w:pPr>
        <w:adjustRightInd w:val="0"/>
        <w:snapToGrid w:val="0"/>
        <w:spacing w:line="300" w:lineRule="auto"/>
        <w:rPr>
          <w:rFonts w:hint="eastAsia" w:asciiTheme="minorEastAsia" w:hAnsiTheme="minorEastAsia" w:eastAsiaTheme="minorEastAsia" w:cstheme="minorEastAsia"/>
          <w:kern w:val="0"/>
          <w:sz w:val="28"/>
          <w:szCs w:val="28"/>
          <w:lang w:val="en-US" w:eastAsia="zh-CN"/>
        </w:rPr>
      </w:pPr>
    </w:p>
    <w:p>
      <w:pPr>
        <w:adjustRightInd w:val="0"/>
        <w:snapToGrid w:val="0"/>
        <w:spacing w:line="300" w:lineRule="auto"/>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2.简单复习两位数乘一位数的计算方法和注意事项。</w:t>
      </w:r>
    </w:p>
    <w:p>
      <w:pPr>
        <w:adjustRightInd w:val="0"/>
        <w:snapToGrid w:val="0"/>
        <w:spacing w:line="300" w:lineRule="auto"/>
        <w:ind w:firstLine="700" w:firstLineChars="25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4</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1</w:t>
      </w:r>
    </w:p>
    <w:p>
      <w:pPr>
        <w:adjustRightInd w:val="0"/>
        <w:snapToGrid w:val="0"/>
        <w:spacing w:line="300" w:lineRule="auto"/>
        <w:rPr>
          <w:rFonts w:hint="default" w:asciiTheme="minorEastAsia" w:hAnsiTheme="minorEastAsia" w:eastAsiaTheme="minorEastAsia" w:cstheme="minorEastAsia"/>
          <w:kern w:val="0"/>
          <w:sz w:val="28"/>
          <w:szCs w:val="28"/>
          <w:u w:val="single"/>
          <w:lang w:val="en-US" w:eastAsia="zh-CN"/>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  2 </w:t>
      </w:r>
    </w:p>
    <w:p>
      <w:pPr>
        <w:adjustRightInd w:val="0"/>
        <w:snapToGrid w:val="0"/>
        <w:spacing w:line="300" w:lineRule="auto"/>
        <w:ind w:firstLine="280" w:firstLineChars="100"/>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8 2</w:t>
      </w:r>
    </w:p>
    <w:p>
      <w:pPr>
        <w:adjustRightInd w:val="0"/>
        <w:snapToGrid w:val="0"/>
        <w:spacing w:line="300" w:lineRule="auto"/>
        <w:rPr>
          <w:rFonts w:hint="eastAsia" w:asciiTheme="minorEastAsia" w:hAnsiTheme="minorEastAsia" w:eastAsiaTheme="minorEastAsia" w:cstheme="minorEastAsia"/>
          <w:kern w:val="0"/>
          <w:sz w:val="28"/>
          <w:szCs w:val="28"/>
        </w:rPr>
      </w:pPr>
    </w:p>
    <w:p>
      <w:pPr>
        <w:adjustRightInd w:val="0"/>
        <w:snapToGrid w:val="0"/>
        <w:spacing w:line="300" w:lineRule="auto"/>
        <w:rPr>
          <w:rFonts w:hint="eastAsia" w:asciiTheme="minorEastAsia" w:hAnsiTheme="minorEastAsia" w:eastAsiaTheme="minorEastAsia" w:cstheme="minorEastAsia"/>
          <w:kern w:val="0"/>
          <w:sz w:val="28"/>
          <w:szCs w:val="28"/>
          <w:lang w:val="en-US" w:eastAsia="zh-CN"/>
        </w:rPr>
      </w:pPr>
    </w:p>
    <w:p>
      <w:pPr>
        <w:adjustRightInd w:val="0"/>
        <w:snapToGrid w:val="0"/>
        <w:spacing w:line="300" w:lineRule="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val="en-US" w:eastAsia="zh-CN"/>
        </w:rPr>
        <w:t>3.简单复习两位数乘整十数的计算方法。</w:t>
      </w:r>
    </w:p>
    <w:p>
      <w:pPr>
        <w:adjustRightInd w:val="0"/>
        <w:snapToGrid w:val="0"/>
        <w:spacing w:line="300" w:lineRule="auto"/>
        <w:ind w:firstLine="840" w:firstLineChars="300"/>
        <w:rPr>
          <w:rFonts w:hint="eastAsia" w:asciiTheme="minorEastAsia" w:hAnsiTheme="minorEastAsia" w:eastAsiaTheme="minorEastAsia" w:cstheme="minorEastAsia"/>
          <w:kern w:val="0"/>
          <w:sz w:val="28"/>
          <w:szCs w:val="28"/>
          <w:lang w:val="en-US" w:eastAsia="zh-CN"/>
        </w:rPr>
      </w:pPr>
    </w:p>
    <w:p>
      <w:pPr>
        <w:adjustRightInd w:val="0"/>
        <w:snapToGrid w:val="0"/>
        <w:spacing w:line="300" w:lineRule="auto"/>
        <w:ind w:firstLine="560" w:firstLineChars="200"/>
        <w:rPr>
          <w:rFonts w:hint="default" w:asciiTheme="minorEastAsia" w:hAnsiTheme="minorEastAsia" w:eastAsiaTheme="minorEastAsia" w:cstheme="minorEastAsia"/>
          <w:kern w:val="0"/>
          <w:sz w:val="28"/>
          <w:szCs w:val="28"/>
          <w:u w:val="none"/>
          <w:lang w:val="en-US" w:eastAsia="zh-CN"/>
        </w:rPr>
      </w:pPr>
      <w:r>
        <w:rPr>
          <w:rFonts w:hint="eastAsia" w:asciiTheme="minorEastAsia" w:hAnsiTheme="minorEastAsia" w:eastAsiaTheme="minorEastAsia" w:cstheme="minorEastAsia"/>
          <w:kern w:val="0"/>
          <w:sz w:val="28"/>
          <w:szCs w:val="28"/>
          <w:lang w:val="en-US" w:eastAsia="zh-CN"/>
        </w:rPr>
        <w:t xml:space="preserve">4 2 </w:t>
      </w:r>
      <w:r>
        <w:rPr>
          <w:rFonts w:hint="eastAsia" w:asciiTheme="minorEastAsia" w:hAnsiTheme="minorEastAsia" w:eastAsiaTheme="minorEastAsia" w:cstheme="minorEastAsia"/>
          <w:kern w:val="0"/>
          <w:sz w:val="28"/>
          <w:szCs w:val="28"/>
          <w:u w:val="none"/>
        </w:rPr>
        <w:t>×</w:t>
      </w:r>
      <w:r>
        <w:rPr>
          <w:rFonts w:hint="eastAsia" w:asciiTheme="minorEastAsia" w:hAnsiTheme="minorEastAsia" w:eastAsiaTheme="minorEastAsia" w:cstheme="minorEastAsia"/>
          <w:kern w:val="0"/>
          <w:sz w:val="28"/>
          <w:szCs w:val="28"/>
          <w:u w:val="none"/>
          <w:lang w:val="en-US" w:eastAsia="zh-CN"/>
        </w:rPr>
        <w:t xml:space="preserve"> 2 0 = 8 2 0</w:t>
      </w:r>
    </w:p>
    <w:p>
      <w:pPr>
        <w:adjustRightInd w:val="0"/>
        <w:snapToGrid w:val="0"/>
        <w:spacing w:line="300" w:lineRule="auto"/>
        <w:ind w:firstLine="560" w:firstLineChars="200"/>
        <w:rPr>
          <w:rFonts w:hint="eastAsia" w:asciiTheme="minorEastAsia" w:hAnsiTheme="minorEastAsia" w:eastAsiaTheme="minorEastAsia" w:cstheme="minorEastAsia"/>
          <w:sz w:val="28"/>
          <w:szCs w:val="28"/>
          <w:lang w:val="en-US" w:eastAsia="zh-CN"/>
        </w:rPr>
      </w:pPr>
    </w:p>
    <w:p>
      <w:pPr>
        <w:adjustRightInd w:val="0"/>
        <w:snapToGrid w:val="0"/>
        <w:spacing w:line="30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设计意图：利用希沃白板5的课堂活动，以游戏的方式，活跃课堂气氛，让学生聚焦课堂，提高学生学习的兴趣和主动性。特意留错生疑，引入复习内容：两位数乘一位数和两位数乘整十数的计算方法。这也是本课新授内容两位数乘两位数的学习基础。】</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p>
    <w:p>
      <w:pPr>
        <w:adjustRightInd w:val="0"/>
        <w:snapToGrid w:val="0"/>
        <w:spacing w:line="300" w:lineRule="auto"/>
        <w:rPr>
          <w:rFonts w:hint="eastAsia" w:asciiTheme="minorEastAsia" w:hAnsiTheme="minorEastAsia" w:eastAsiaTheme="minorEastAsia" w:cstheme="minorEastAsia"/>
          <w:sz w:val="28"/>
          <w:szCs w:val="28"/>
          <w:lang w:val="en-US" w:eastAsia="zh-CN"/>
        </w:rPr>
      </w:pPr>
    </w:p>
    <w:p>
      <w:p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二、探究新知</w:t>
      </w:r>
    </w:p>
    <w:p>
      <w:pPr>
        <w:adjustRightInd w:val="0"/>
        <w:snapToGrid w:val="0"/>
        <w:spacing w:line="300" w:lineRule="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val="en-US" w:eastAsia="zh-CN"/>
        </w:rPr>
        <w:t>.出示例题</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小熊猫和小灰熊的比赛真是即紧张又激烈。它们打算买12个大西瓜和给它们加油的小伙伴们分享，每个大西瓜要14元，一共要花多少元钱呢？</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小灰熊：</w:t>
      </w:r>
      <w:r>
        <w:rPr>
          <w:rFonts w:hint="eastAsia" w:asciiTheme="minorEastAsia" w:hAnsiTheme="minorEastAsia" w:eastAsiaTheme="minorEastAsia" w:cstheme="minorEastAsia"/>
          <w:kern w:val="0"/>
          <w:sz w:val="28"/>
          <w:szCs w:val="28"/>
        </w:rPr>
        <w:t>同学们你们能帮我们算算一共要花多少元钱吗？</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组织学生进行讨论，把讨论的结果记录在</w:t>
      </w:r>
      <w:r>
        <w:rPr>
          <w:rFonts w:hint="eastAsia" w:asciiTheme="minorEastAsia" w:hAnsiTheme="minorEastAsia" w:eastAsiaTheme="minorEastAsia" w:cstheme="minorEastAsia"/>
          <w:kern w:val="0"/>
          <w:sz w:val="28"/>
          <w:szCs w:val="28"/>
          <w:lang w:val="en-US" w:eastAsia="zh-CN"/>
        </w:rPr>
        <w:t>练习纸</w:t>
      </w:r>
      <w:r>
        <w:rPr>
          <w:rFonts w:hint="eastAsia" w:asciiTheme="minorEastAsia" w:hAnsiTheme="minorEastAsia" w:eastAsiaTheme="minorEastAsia" w:cstheme="minorEastAsia"/>
          <w:kern w:val="0"/>
          <w:sz w:val="28"/>
          <w:szCs w:val="28"/>
        </w:rPr>
        <w:t>上，然后选代表展示各组不同的计算过程和结果。</w:t>
      </w:r>
    </w:p>
    <w:p>
      <w:pPr>
        <w:adjustRightInd w:val="0"/>
        <w:snapToGrid w:val="0"/>
        <w:spacing w:line="300" w:lineRule="auto"/>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例：</w:t>
      </w:r>
      <w:r>
        <w:rPr>
          <w:rFonts w:hint="eastAsia" w:asciiTheme="minorEastAsia" w:hAnsiTheme="minorEastAsia" w:eastAsiaTheme="minorEastAsia" w:cstheme="minorEastAsia"/>
          <w:kern w:val="0"/>
          <w:sz w:val="28"/>
          <w:szCs w:val="28"/>
          <w:lang w:val="en-US" w:eastAsia="zh-CN"/>
        </w:rPr>
        <w:t>方法（一） 14+14+14+14+14+14+14+14+14+14+14+14=168（元）</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 xml:space="preserve">方法（二）  </w:t>
      </w:r>
      <w:r>
        <w:rPr>
          <w:rFonts w:hint="eastAsia" w:asciiTheme="minorEastAsia" w:hAnsiTheme="minorEastAsia" w:eastAsiaTheme="minorEastAsia" w:cstheme="minorEastAsia"/>
          <w:kern w:val="0"/>
          <w:sz w:val="28"/>
          <w:szCs w:val="28"/>
        </w:rPr>
        <w:t xml:space="preserve">14×10=140（本） </w:t>
      </w:r>
    </w:p>
    <w:p>
      <w:pPr>
        <w:adjustRightInd w:val="0"/>
        <w:snapToGrid w:val="0"/>
        <w:spacing w:line="300" w:lineRule="auto"/>
        <w:ind w:firstLine="2240" w:firstLineChars="8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14×2=28（本）</w:t>
      </w:r>
    </w:p>
    <w:p>
      <w:pPr>
        <w:adjustRightInd w:val="0"/>
        <w:snapToGrid w:val="0"/>
        <w:spacing w:line="300" w:lineRule="auto"/>
        <w:ind w:firstLine="2240" w:firstLineChars="8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140+28=168（本）</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lang w:val="en-US" w:eastAsia="zh-CN"/>
        </w:rPr>
      </w:pP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 xml:space="preserve">方法（三） </w:t>
      </w:r>
      <w:r>
        <w:rPr>
          <w:rFonts w:hint="eastAsia" w:asciiTheme="minorEastAsia" w:hAnsiTheme="minorEastAsia" w:eastAsiaTheme="minorEastAsia" w:cstheme="minorEastAsia"/>
          <w:kern w:val="0"/>
          <w:sz w:val="28"/>
          <w:szCs w:val="28"/>
        </w:rPr>
        <w:t>14×12=168（本）</w:t>
      </w:r>
    </w:p>
    <w:p>
      <w:pPr>
        <w:adjustRightInd w:val="0"/>
        <w:snapToGrid w:val="0"/>
        <w:spacing w:line="300" w:lineRule="auto"/>
        <w:ind w:firstLine="840" w:firstLineChars="3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 xml:space="preserve">     </w:t>
      </w:r>
    </w:p>
    <w:p>
      <w:pPr>
        <w:adjustRightInd w:val="0"/>
        <w:snapToGrid w:val="0"/>
        <w:spacing w:line="300" w:lineRule="auto"/>
        <w:ind w:firstLine="420" w:firstLineChars="150"/>
        <w:rPr>
          <w:rFonts w:hint="eastAsia" w:asciiTheme="minorEastAsia" w:hAnsiTheme="minorEastAsia" w:eastAsiaTheme="minorEastAsia" w:cstheme="minorEastAsia"/>
          <w:kern w:val="0"/>
          <w:sz w:val="28"/>
          <w:szCs w:val="28"/>
          <w:u w:val="single"/>
        </w:rPr>
      </w:pPr>
      <w:r>
        <w:rPr>
          <w:rFonts w:hint="eastAsia" w:asciiTheme="minorEastAsia" w:hAnsiTheme="minorEastAsia" w:eastAsiaTheme="minorEastAsia" w:cstheme="minorEastAsia"/>
          <w:kern w:val="0"/>
          <w:sz w:val="28"/>
          <w:szCs w:val="28"/>
          <w:u w:val="single"/>
        </w:rPr>
        <w:t>×</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u w:val="single"/>
        </w:rPr>
        <w:t xml:space="preserve">1 </w:t>
      </w:r>
      <w:r>
        <w:rPr>
          <w:rFonts w:hint="eastAsia" w:asciiTheme="minorEastAsia" w:hAnsiTheme="minorEastAsia" w:eastAsiaTheme="minorEastAsia" w:cstheme="minorEastAsia"/>
          <w:kern w:val="0"/>
          <w:sz w:val="28"/>
          <w:szCs w:val="28"/>
          <w:u w:val="single"/>
          <w:lang w:val="en-US" w:eastAsia="zh-CN"/>
        </w:rPr>
        <w:t xml:space="preserve">2 </w:t>
      </w:r>
      <w:r>
        <w:rPr>
          <w:rFonts w:hint="eastAsia" w:asciiTheme="minorEastAsia" w:hAnsiTheme="minorEastAsia" w:eastAsiaTheme="minorEastAsia" w:cstheme="minorEastAsia"/>
          <w:kern w:val="0"/>
          <w:sz w:val="28"/>
          <w:szCs w:val="28"/>
        </w:rPr>
        <w:t xml:space="preserve">    </w:t>
      </w:r>
    </w:p>
    <w:p>
      <w:pPr>
        <w:adjustRightInd w:val="0"/>
        <w:snapToGrid w:val="0"/>
        <w:spacing w:line="300" w:lineRule="auto"/>
        <w:ind w:firstLine="420" w:firstLineChars="15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2</w:t>
      </w:r>
      <w:r>
        <w:rPr>
          <w:rFonts w:hint="eastAsia" w:asciiTheme="minorEastAsia" w:hAnsiTheme="minorEastAsia" w:eastAsiaTheme="minorEastAsia" w:cstheme="minorEastAsia"/>
          <w:kern w:val="0"/>
          <w:sz w:val="28"/>
          <w:szCs w:val="28"/>
        </w:rPr>
        <w:t xml:space="preserve"> 8      </w:t>
      </w:r>
    </w:p>
    <w:p>
      <w:pPr>
        <w:adjustRightInd w:val="0"/>
        <w:snapToGrid w:val="0"/>
        <w:spacing w:line="300" w:lineRule="auto"/>
        <w:rPr>
          <w:rFonts w:hint="eastAsia" w:asciiTheme="minorEastAsia" w:hAnsiTheme="minorEastAsia" w:eastAsiaTheme="minorEastAsia" w:cstheme="minorEastAsia"/>
          <w:kern w:val="0"/>
          <w:sz w:val="28"/>
          <w:szCs w:val="28"/>
          <w:u w:val="single"/>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u w:val="single"/>
          <w:lang w:val="en-US" w:eastAsia="zh-CN"/>
        </w:rPr>
        <w:t>1</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4</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1 6 8</w:t>
      </w:r>
      <w:r>
        <w:rPr>
          <w:rFonts w:hint="eastAsia" w:asciiTheme="minorEastAsia" w:hAnsiTheme="minorEastAsia" w:eastAsiaTheme="minorEastAsia" w:cstheme="minorEastAsia"/>
          <w:kern w:val="0"/>
          <w:sz w:val="28"/>
          <w:szCs w:val="28"/>
        </w:rPr>
        <w:t xml:space="preserve">          </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p>
    <w:p>
      <w:pPr>
        <w:adjustRightInd w:val="0"/>
        <w:snapToGrid w:val="0"/>
        <w:spacing w:line="300" w:lineRule="auto"/>
        <w:ind w:firstLine="560" w:firstLineChars="200"/>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有些学生会想到</w:t>
      </w:r>
      <w:r>
        <w:rPr>
          <w:rFonts w:hint="eastAsia" w:asciiTheme="minorEastAsia" w:hAnsiTheme="minorEastAsia" w:eastAsiaTheme="minorEastAsia" w:cstheme="minorEastAsia"/>
          <w:kern w:val="0"/>
          <w:sz w:val="28"/>
          <w:szCs w:val="28"/>
          <w:lang w:val="en-US" w:eastAsia="zh-CN"/>
        </w:rPr>
        <w:t>把12个14用连加的方法计算；</w:t>
      </w:r>
      <w:r>
        <w:rPr>
          <w:rFonts w:hint="eastAsia" w:asciiTheme="minorEastAsia" w:hAnsiTheme="minorEastAsia" w:eastAsiaTheme="minorEastAsia" w:cstheme="minorEastAsia"/>
          <w:kern w:val="0"/>
          <w:sz w:val="28"/>
          <w:szCs w:val="28"/>
        </w:rPr>
        <w:t>有些学生会想到把12看成10和2的和，先用14×10，再用14×2，然后把两次乘得的结果相加</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有些学生可能由两位数乘一位数的竖式乘法，想到两位数乘两位数也可以用笔算，但学生们在写竖式时不一定能写对，或其中的道理也不是很清楚，所以教师要在这里重点指导</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并由此引出主题——现在让我们重点来学习两位数乘两位数的竖式笔算方法。</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先让</w:t>
      </w:r>
      <w:r>
        <w:rPr>
          <w:rFonts w:hint="eastAsia" w:asciiTheme="minorEastAsia" w:hAnsiTheme="minorEastAsia" w:eastAsiaTheme="minorEastAsia" w:cstheme="minorEastAsia"/>
          <w:kern w:val="0"/>
          <w:sz w:val="28"/>
          <w:szCs w:val="28"/>
          <w:lang w:val="en-US" w:eastAsia="zh-CN"/>
        </w:rPr>
        <w:t>用竖式笔算方法计算的</w:t>
      </w:r>
      <w:r>
        <w:rPr>
          <w:rFonts w:hint="eastAsia" w:asciiTheme="minorEastAsia" w:hAnsiTheme="minorEastAsia" w:eastAsiaTheme="minorEastAsia" w:cstheme="minorEastAsia"/>
          <w:kern w:val="0"/>
          <w:sz w:val="28"/>
          <w:szCs w:val="28"/>
        </w:rPr>
        <w:t>学生说他是如何写的，在这过程中针对学生说得不对或不清楚的地方，教师要加以指导，也可以让</w:t>
      </w:r>
      <w:r>
        <w:rPr>
          <w:rFonts w:hint="eastAsia" w:asciiTheme="minorEastAsia" w:hAnsiTheme="minorEastAsia" w:eastAsiaTheme="minorEastAsia" w:cstheme="minorEastAsia"/>
          <w:kern w:val="0"/>
          <w:sz w:val="28"/>
          <w:szCs w:val="28"/>
          <w:lang w:val="en-US" w:eastAsia="zh-CN"/>
        </w:rPr>
        <w:t>其他</w:t>
      </w:r>
      <w:r>
        <w:rPr>
          <w:rFonts w:hint="eastAsia" w:asciiTheme="minorEastAsia" w:hAnsiTheme="minorEastAsia" w:eastAsiaTheme="minorEastAsia" w:cstheme="minorEastAsia"/>
          <w:kern w:val="0"/>
          <w:sz w:val="28"/>
          <w:szCs w:val="28"/>
        </w:rPr>
        <w:t>同学讲一讲。</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教师在指导分析过程中，</w:t>
      </w:r>
      <w:r>
        <w:rPr>
          <w:rFonts w:hint="eastAsia" w:asciiTheme="minorEastAsia" w:hAnsiTheme="minorEastAsia" w:eastAsiaTheme="minorEastAsia" w:cstheme="minorEastAsia"/>
          <w:kern w:val="0"/>
          <w:sz w:val="28"/>
          <w:szCs w:val="28"/>
          <w:lang w:val="en-US" w:eastAsia="zh-CN"/>
        </w:rPr>
        <w:t>充分结合课件将</w:t>
      </w:r>
      <w:r>
        <w:rPr>
          <w:rFonts w:hint="eastAsia" w:asciiTheme="minorEastAsia" w:hAnsiTheme="minorEastAsia" w:eastAsiaTheme="minorEastAsia" w:cstheme="minorEastAsia"/>
          <w:kern w:val="0"/>
          <w:sz w:val="28"/>
          <w:szCs w:val="28"/>
        </w:rPr>
        <w:t>详细</w:t>
      </w:r>
      <w:r>
        <w:rPr>
          <w:rFonts w:hint="eastAsia" w:asciiTheme="minorEastAsia" w:hAnsiTheme="minorEastAsia" w:eastAsiaTheme="minorEastAsia" w:cstheme="minorEastAsia"/>
          <w:kern w:val="0"/>
          <w:sz w:val="28"/>
          <w:szCs w:val="28"/>
          <w:lang w:val="en-US" w:eastAsia="zh-CN"/>
        </w:rPr>
        <w:t>讲解</w:t>
      </w:r>
      <w:r>
        <w:rPr>
          <w:rFonts w:hint="eastAsia" w:asciiTheme="minorEastAsia" w:hAnsiTheme="minorEastAsia" w:eastAsiaTheme="minorEastAsia" w:cstheme="minorEastAsia"/>
          <w:kern w:val="0"/>
          <w:sz w:val="28"/>
          <w:szCs w:val="28"/>
        </w:rPr>
        <w:t>每步</w:t>
      </w:r>
      <w:r>
        <w:rPr>
          <w:rFonts w:hint="eastAsia" w:asciiTheme="minorEastAsia" w:hAnsiTheme="minorEastAsia" w:eastAsiaTheme="minorEastAsia" w:cstheme="minorEastAsia"/>
          <w:kern w:val="0"/>
          <w:sz w:val="28"/>
          <w:szCs w:val="28"/>
          <w:lang w:val="en-US" w:eastAsia="zh-CN"/>
        </w:rPr>
        <w:t>及每个得数的意义</w:t>
      </w:r>
      <w:r>
        <w:rPr>
          <w:rFonts w:hint="eastAsia" w:asciiTheme="minorEastAsia" w:hAnsiTheme="minorEastAsia" w:eastAsiaTheme="minorEastAsia" w:cstheme="minorEastAsia"/>
          <w:kern w:val="0"/>
          <w:sz w:val="28"/>
          <w:szCs w:val="28"/>
        </w:rPr>
        <w:t>。</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教师归纳总结</w:t>
      </w:r>
      <w:r>
        <w:rPr>
          <w:rFonts w:hint="eastAsia" w:asciiTheme="minorEastAsia" w:hAnsiTheme="minorEastAsia" w:eastAsiaTheme="minorEastAsia" w:cstheme="minorEastAsia"/>
          <w:kern w:val="0"/>
          <w:sz w:val="28"/>
          <w:szCs w:val="28"/>
          <w:lang w:val="en-US" w:eastAsia="zh-CN"/>
        </w:rPr>
        <w:t>两位数乘两位数的计算方法</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利用课件</w:t>
      </w:r>
      <w:r>
        <w:rPr>
          <w:rFonts w:hint="eastAsia" w:asciiTheme="minorEastAsia" w:hAnsiTheme="minorEastAsia" w:eastAsiaTheme="minorEastAsia" w:cstheme="minorEastAsia"/>
          <w:kern w:val="0"/>
          <w:sz w:val="28"/>
          <w:szCs w:val="28"/>
        </w:rPr>
        <w:t>强调</w:t>
      </w:r>
      <w:r>
        <w:rPr>
          <w:rFonts w:hint="eastAsia" w:asciiTheme="minorEastAsia" w:hAnsiTheme="minorEastAsia" w:eastAsiaTheme="minorEastAsia" w:cstheme="minorEastAsia"/>
          <w:kern w:val="0"/>
          <w:sz w:val="28"/>
          <w:szCs w:val="28"/>
          <w:lang w:val="en-US" w:eastAsia="zh-CN"/>
        </w:rPr>
        <w:t>注意事项（从最低位乘起、相同数位要对齐）</w:t>
      </w:r>
    </w:p>
    <w:p>
      <w:p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在总结过程中提问：</w:t>
      </w:r>
    </w:p>
    <w:p>
      <w:pPr>
        <w:numPr>
          <w:ilvl w:val="0"/>
          <w:numId w:val="4"/>
        </w:numPr>
        <w:adjustRightInd w:val="0"/>
        <w:snapToGrid w:val="0"/>
        <w:spacing w:line="300" w:lineRule="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每个数字的意义是什么？</w:t>
      </w:r>
    </w:p>
    <w:p>
      <w:pPr>
        <w:numPr>
          <w:numId w:val="0"/>
        </w:numPr>
        <w:adjustRightInd w:val="0"/>
        <w:snapToGrid w:val="0"/>
        <w:spacing w:line="300" w:lineRule="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两位数乘两位数</w:t>
      </w:r>
      <w:r>
        <w:rPr>
          <w:rFonts w:hint="eastAsia" w:asciiTheme="minorEastAsia" w:hAnsiTheme="minorEastAsia" w:eastAsiaTheme="minorEastAsia" w:cstheme="minorEastAsia"/>
          <w:kern w:val="0"/>
          <w:sz w:val="28"/>
          <w:szCs w:val="28"/>
          <w:lang w:val="en-US" w:eastAsia="zh-CN"/>
        </w:rPr>
        <w:t>要注意什么？</w:t>
      </w:r>
    </w:p>
    <w:p>
      <w:pPr>
        <w:numPr>
          <w:numId w:val="0"/>
        </w:num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竖式中，</w:t>
      </w:r>
      <w:r>
        <w:rPr>
          <w:rFonts w:hint="eastAsia" w:asciiTheme="minorEastAsia" w:hAnsiTheme="minorEastAsia" w:eastAsiaTheme="minorEastAsia" w:cstheme="minorEastAsia"/>
          <w:kern w:val="0"/>
          <w:sz w:val="28"/>
          <w:szCs w:val="28"/>
        </w:rPr>
        <w:t>为什么4要与2对齐，而不与8对齐？</w:t>
      </w:r>
    </w:p>
    <w:p>
      <w:pPr>
        <w:numPr>
          <w:numId w:val="0"/>
        </w:numPr>
        <w:adjustRightInd w:val="0"/>
        <w:snapToGrid w:val="0"/>
        <w:spacing w:line="300" w:lineRule="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lang w:eastAsia="zh-CN"/>
        </w:rPr>
        <w:t>）两位数乘两位数的计算与两位数乘一位数、两位数乘整十数有什么联系吗？</w:t>
      </w:r>
    </w:p>
    <w:p>
      <w:pPr>
        <w:numPr>
          <w:numId w:val="0"/>
        </w:numPr>
        <w:adjustRightInd w:val="0"/>
        <w:snapToGrid w:val="0"/>
        <w:spacing w:line="30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先</w:t>
      </w:r>
      <w:r>
        <w:rPr>
          <w:rFonts w:hint="eastAsia" w:asciiTheme="minorEastAsia" w:hAnsiTheme="minorEastAsia" w:eastAsiaTheme="minorEastAsia" w:cstheme="minorEastAsia"/>
          <w:kern w:val="0"/>
          <w:sz w:val="28"/>
          <w:szCs w:val="28"/>
          <w:lang w:eastAsia="zh-CN"/>
        </w:rPr>
        <w:t>请同学们</w:t>
      </w:r>
      <w:r>
        <w:rPr>
          <w:rFonts w:hint="eastAsia" w:asciiTheme="minorEastAsia" w:hAnsiTheme="minorEastAsia" w:eastAsiaTheme="minorEastAsia" w:cstheme="minorEastAsia"/>
          <w:kern w:val="0"/>
          <w:sz w:val="28"/>
          <w:szCs w:val="28"/>
          <w:lang w:val="en-US" w:eastAsia="zh-CN"/>
        </w:rPr>
        <w:t>进行</w:t>
      </w:r>
      <w:r>
        <w:rPr>
          <w:rFonts w:hint="eastAsia" w:asciiTheme="minorEastAsia" w:hAnsiTheme="minorEastAsia" w:eastAsiaTheme="minorEastAsia" w:cstheme="minorEastAsia"/>
          <w:kern w:val="0"/>
          <w:sz w:val="28"/>
          <w:szCs w:val="28"/>
          <w:lang w:eastAsia="zh-CN"/>
        </w:rPr>
        <w:t>小组交流讨论，然后</w:t>
      </w:r>
      <w:r>
        <w:rPr>
          <w:rFonts w:hint="eastAsia" w:asciiTheme="minorEastAsia" w:hAnsiTheme="minorEastAsia" w:eastAsiaTheme="minorEastAsia" w:cstheme="minorEastAsia"/>
          <w:kern w:val="0"/>
          <w:sz w:val="28"/>
          <w:szCs w:val="28"/>
          <w:lang w:val="en-US" w:eastAsia="zh-CN"/>
        </w:rPr>
        <w:t>让学生把讨论的结果</w:t>
      </w:r>
      <w:r>
        <w:rPr>
          <w:rFonts w:hint="eastAsia" w:asciiTheme="minorEastAsia" w:hAnsiTheme="minorEastAsia" w:eastAsiaTheme="minorEastAsia" w:cstheme="minorEastAsia"/>
          <w:kern w:val="0"/>
          <w:sz w:val="28"/>
          <w:szCs w:val="28"/>
          <w:lang w:eastAsia="zh-CN"/>
        </w:rPr>
        <w:t>和大家说一说。</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之后，</w:t>
      </w:r>
      <w:r>
        <w:rPr>
          <w:rFonts w:hint="eastAsia" w:asciiTheme="minorEastAsia" w:hAnsiTheme="minorEastAsia" w:eastAsiaTheme="minorEastAsia" w:cstheme="minorEastAsia"/>
          <w:kern w:val="0"/>
          <w:sz w:val="28"/>
          <w:szCs w:val="28"/>
        </w:rPr>
        <w:t>教师</w:t>
      </w:r>
      <w:r>
        <w:rPr>
          <w:rFonts w:hint="eastAsia" w:asciiTheme="minorEastAsia" w:hAnsiTheme="minorEastAsia" w:eastAsiaTheme="minorEastAsia" w:cstheme="minorEastAsia"/>
          <w:kern w:val="0"/>
          <w:sz w:val="28"/>
          <w:szCs w:val="28"/>
          <w:lang w:val="en-US" w:eastAsia="zh-CN"/>
        </w:rPr>
        <w:t>充分利用课件，梳理知识点，帮助学生将两位数乘一位数、两位数乘整十数的知识向两位数乘两位数进行知识迁移。</w:t>
      </w:r>
    </w:p>
    <w:p>
      <w:pPr>
        <w:adjustRightInd w:val="0"/>
        <w:snapToGrid w:val="0"/>
        <w:spacing w:line="300"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sz w:val="28"/>
          <w:szCs w:val="28"/>
          <w:lang w:val="en-US" w:eastAsia="zh-CN"/>
        </w:rPr>
        <w:t>【设计意图：根据“先学后教”“以学定教”的教学理念，充分利用小组活动，合作探讨，利用希沃白板5的课堂活动，以游戏的方式，活跃课堂气氛，让学生聚焦课堂，提高学生学习的兴趣和主动性。</w:t>
      </w:r>
      <w:r>
        <w:rPr>
          <w:rFonts w:hint="eastAsia" w:asciiTheme="minorEastAsia" w:hAnsiTheme="minorEastAsia" w:eastAsiaTheme="minorEastAsia" w:cstheme="minorEastAsia"/>
          <w:kern w:val="0"/>
          <w:sz w:val="28"/>
          <w:szCs w:val="28"/>
        </w:rPr>
        <w:t>解决乘的顺序</w:t>
      </w:r>
      <w:r>
        <w:rPr>
          <w:rFonts w:hint="eastAsia" w:asciiTheme="minorEastAsia" w:hAnsiTheme="minorEastAsia" w:eastAsiaTheme="minorEastAsia" w:cstheme="minorEastAsia"/>
          <w:kern w:val="0"/>
          <w:sz w:val="28"/>
          <w:szCs w:val="28"/>
          <w:lang w:val="en-US" w:eastAsia="zh-CN"/>
        </w:rPr>
        <w:t>问题；解决</w:t>
      </w:r>
      <w:r>
        <w:rPr>
          <w:rFonts w:hint="eastAsia" w:asciiTheme="minorEastAsia" w:hAnsiTheme="minorEastAsia" w:eastAsiaTheme="minorEastAsia" w:cstheme="minorEastAsia"/>
          <w:kern w:val="0"/>
          <w:sz w:val="28"/>
          <w:szCs w:val="28"/>
        </w:rPr>
        <w:t>第二部分积的书写位置问题</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让学生掌握</w:t>
      </w:r>
      <w:r>
        <w:rPr>
          <w:rFonts w:hint="eastAsia" w:asciiTheme="minorEastAsia" w:hAnsiTheme="minorEastAsia" w:eastAsiaTheme="minorEastAsia" w:cstheme="minorEastAsia"/>
          <w:sz w:val="28"/>
          <w:szCs w:val="28"/>
          <w:lang w:val="en-US" w:eastAsia="zh-CN"/>
        </w:rPr>
        <w:t>两位数乘两位数的计算方法；</w:t>
      </w:r>
      <w:r>
        <w:rPr>
          <w:rFonts w:hint="eastAsia" w:asciiTheme="minorEastAsia" w:hAnsiTheme="minorEastAsia" w:eastAsiaTheme="minorEastAsia" w:cstheme="minorEastAsia"/>
          <w:kern w:val="0"/>
          <w:sz w:val="28"/>
          <w:szCs w:val="28"/>
          <w:lang w:val="en-US" w:eastAsia="zh-CN"/>
        </w:rPr>
        <w:t>充分利用课件，梳理知识点，帮助学生将两位数乘一位数、两位数乘整十数的知识向两位数乘两位数进行知识迁移。</w:t>
      </w:r>
      <w:r>
        <w:rPr>
          <w:rFonts w:hint="eastAsia" w:asciiTheme="minorEastAsia" w:hAnsiTheme="minorEastAsia" w:eastAsiaTheme="minorEastAsia" w:cstheme="minorEastAsia"/>
          <w:sz w:val="28"/>
          <w:szCs w:val="28"/>
          <w:lang w:val="en-US" w:eastAsia="zh-CN"/>
        </w:rPr>
        <w:t>让学生学会自主学习，合作学习，更好地培养学生思维的灵动性，让课堂变得生动精彩。】</w:t>
      </w:r>
    </w:p>
    <w:p>
      <w:pPr>
        <w:numPr>
          <w:ilvl w:val="0"/>
          <w:numId w:val="3"/>
        </w:numPr>
        <w:adjustRightInd w:val="0"/>
        <w:snapToGrid w:val="0"/>
        <w:spacing w:line="300" w:lineRule="auto"/>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希沃白板5的课堂活动</w:t>
      </w:r>
    </w:p>
    <w:p>
      <w:pPr>
        <w:numPr>
          <w:numId w:val="0"/>
        </w:numPr>
        <w:adjustRightInd w:val="0"/>
        <w:snapToGrid w:val="0"/>
        <w:spacing w:line="300" w:lineRule="auto"/>
        <w:ind w:leftChars="0"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sz w:val="28"/>
          <w:szCs w:val="28"/>
          <w:lang w:val="en-US" w:eastAsia="zh-CN"/>
        </w:rPr>
        <w:t>【设计意图：利用希沃白板5的课堂活动，以游戏的方式，通过对比，</w:t>
      </w:r>
      <w:r>
        <w:rPr>
          <w:rFonts w:hint="eastAsia" w:asciiTheme="minorEastAsia" w:hAnsiTheme="minorEastAsia" w:eastAsiaTheme="minorEastAsia" w:cstheme="minorEastAsia"/>
          <w:kern w:val="0"/>
          <w:sz w:val="28"/>
          <w:szCs w:val="28"/>
        </w:rPr>
        <w:t>让学生</w:t>
      </w:r>
      <w:r>
        <w:rPr>
          <w:rFonts w:hint="eastAsia" w:asciiTheme="minorEastAsia" w:hAnsiTheme="minorEastAsia" w:eastAsiaTheme="minorEastAsia" w:cstheme="minorEastAsia"/>
          <w:kern w:val="0"/>
          <w:sz w:val="28"/>
          <w:szCs w:val="28"/>
          <w:lang w:val="en-US" w:eastAsia="zh-CN"/>
        </w:rPr>
        <w:t>更明白</w:t>
      </w:r>
      <w:r>
        <w:rPr>
          <w:rFonts w:hint="eastAsia" w:asciiTheme="minorEastAsia" w:hAnsiTheme="minorEastAsia" w:eastAsiaTheme="minorEastAsia" w:cstheme="minorEastAsia"/>
          <w:kern w:val="0"/>
          <w:sz w:val="28"/>
          <w:szCs w:val="28"/>
          <w:lang w:eastAsia="zh-CN"/>
        </w:rPr>
        <w:t>两位数乘两位数的计算</w:t>
      </w:r>
      <w:r>
        <w:rPr>
          <w:rFonts w:hint="eastAsia" w:asciiTheme="minorEastAsia" w:hAnsiTheme="minorEastAsia" w:eastAsiaTheme="minorEastAsia" w:cstheme="minorEastAsia"/>
          <w:kern w:val="0"/>
          <w:sz w:val="28"/>
          <w:szCs w:val="28"/>
          <w:lang w:val="en-US" w:eastAsia="zh-CN"/>
        </w:rPr>
        <w:t>需要注意的事项（从最低位乘起、相同数位要对齐），进而掌握正确的</w:t>
      </w:r>
      <w:r>
        <w:rPr>
          <w:rFonts w:hint="eastAsia" w:asciiTheme="minorEastAsia" w:hAnsiTheme="minorEastAsia" w:eastAsiaTheme="minorEastAsia" w:cstheme="minorEastAsia"/>
          <w:kern w:val="0"/>
          <w:sz w:val="28"/>
          <w:szCs w:val="28"/>
          <w:lang w:eastAsia="zh-CN"/>
        </w:rPr>
        <w:t>两位数乘两位数的计算</w:t>
      </w:r>
      <w:r>
        <w:rPr>
          <w:rFonts w:hint="eastAsia" w:asciiTheme="minorEastAsia" w:hAnsiTheme="minorEastAsia" w:eastAsiaTheme="minorEastAsia" w:cstheme="minorEastAsia"/>
          <w:kern w:val="0"/>
          <w:sz w:val="28"/>
          <w:szCs w:val="28"/>
          <w:lang w:val="en-US" w:eastAsia="zh-CN"/>
        </w:rPr>
        <w:t>方法。</w:t>
      </w:r>
      <w:r>
        <w:rPr>
          <w:rFonts w:hint="eastAsia" w:asciiTheme="minorEastAsia" w:hAnsiTheme="minorEastAsia" w:eastAsiaTheme="minorEastAsia" w:cstheme="minorEastAsia"/>
          <w:sz w:val="28"/>
          <w:szCs w:val="28"/>
          <w:lang w:val="en-US" w:eastAsia="zh-CN"/>
        </w:rPr>
        <w:t>】</w:t>
      </w:r>
    </w:p>
    <w:p>
      <w:pPr>
        <w:adjustRightInd w:val="0"/>
        <w:snapToGrid w:val="0"/>
        <w:spacing w:line="300" w:lineRule="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三、</w:t>
      </w:r>
      <w:r>
        <w:rPr>
          <w:rFonts w:hint="eastAsia" w:asciiTheme="minorEastAsia" w:hAnsiTheme="minorEastAsia" w:eastAsiaTheme="minorEastAsia" w:cstheme="minorEastAsia"/>
          <w:kern w:val="0"/>
          <w:sz w:val="28"/>
          <w:szCs w:val="28"/>
          <w:lang w:val="en-US" w:eastAsia="zh-CN"/>
        </w:rPr>
        <w:t>学以致用</w:t>
      </w:r>
    </w:p>
    <w:p>
      <w:pPr>
        <w:adjustRightInd w:val="0"/>
        <w:snapToGrid w:val="0"/>
        <w:spacing w:line="300" w:lineRule="auto"/>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1.判断以下两位数乘两位数的竖式笔算过程谁对谁错，并说说原因。</w:t>
      </w:r>
    </w:p>
    <w:p>
      <w:pPr>
        <w:adjustRightInd w:val="0"/>
        <w:snapToGrid w:val="0"/>
        <w:spacing w:line="300" w:lineRule="auto"/>
        <w:ind w:firstLine="700" w:firstLineChars="25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1</w:t>
      </w:r>
    </w:p>
    <w:p>
      <w:pPr>
        <w:adjustRightInd w:val="0"/>
        <w:snapToGrid w:val="0"/>
        <w:spacing w:line="300" w:lineRule="auto"/>
        <w:ind w:firstLine="420" w:firstLineChars="150"/>
        <w:rPr>
          <w:rFonts w:hint="eastAsia" w:asciiTheme="minorEastAsia" w:hAnsiTheme="minorEastAsia" w:eastAsiaTheme="minorEastAsia" w:cstheme="minorEastAsia"/>
          <w:kern w:val="0"/>
          <w:sz w:val="28"/>
          <w:szCs w:val="28"/>
          <w:u w:val="single"/>
          <w:lang w:val="en-US" w:eastAsia="zh-CN"/>
        </w:rPr>
      </w:pPr>
      <w:r>
        <w:rPr>
          <w:rFonts w:hint="eastAsia" w:asciiTheme="minorEastAsia" w:hAnsiTheme="minorEastAsia" w:eastAsiaTheme="minorEastAsia" w:cstheme="minorEastAsia"/>
          <w:kern w:val="0"/>
          <w:sz w:val="28"/>
          <w:szCs w:val="28"/>
          <w:u w:val="single"/>
        </w:rPr>
        <w:t xml:space="preserve">×1 </w:t>
      </w:r>
      <w:r>
        <w:rPr>
          <w:rFonts w:hint="eastAsia" w:asciiTheme="minorEastAsia" w:hAnsiTheme="minorEastAsia" w:eastAsiaTheme="minorEastAsia" w:cstheme="minorEastAsia"/>
          <w:kern w:val="0"/>
          <w:sz w:val="28"/>
          <w:szCs w:val="28"/>
          <w:u w:val="single"/>
          <w:lang w:val="en-US" w:eastAsia="zh-CN"/>
        </w:rPr>
        <w:t>2</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u w:val="single"/>
        </w:rPr>
        <w:t xml:space="preserve">×1 </w:t>
      </w:r>
      <w:r>
        <w:rPr>
          <w:rFonts w:hint="eastAsia" w:asciiTheme="minorEastAsia" w:hAnsiTheme="minorEastAsia" w:eastAsiaTheme="minorEastAsia" w:cstheme="minorEastAsia"/>
          <w:kern w:val="0"/>
          <w:sz w:val="28"/>
          <w:szCs w:val="28"/>
          <w:u w:val="single"/>
          <w:lang w:val="en-US" w:eastAsia="zh-CN"/>
        </w:rPr>
        <w:t>2</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u w:val="single"/>
        </w:rPr>
        <w:t xml:space="preserve">×1 </w:t>
      </w:r>
      <w:r>
        <w:rPr>
          <w:rFonts w:hint="eastAsia" w:asciiTheme="minorEastAsia" w:hAnsiTheme="minorEastAsia" w:eastAsiaTheme="minorEastAsia" w:cstheme="minorEastAsia"/>
          <w:kern w:val="0"/>
          <w:sz w:val="28"/>
          <w:szCs w:val="28"/>
          <w:u w:val="single"/>
          <w:lang w:val="en-US" w:eastAsia="zh-CN"/>
        </w:rPr>
        <w:t>2</w:t>
      </w:r>
    </w:p>
    <w:p>
      <w:pPr>
        <w:adjustRightInd w:val="0"/>
        <w:snapToGrid w:val="0"/>
        <w:spacing w:line="300" w:lineRule="auto"/>
        <w:ind w:firstLine="420" w:firstLineChars="150"/>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 xml:space="preserve"> 8     </w:t>
      </w:r>
      <w:r>
        <w:rPr>
          <w:rFonts w:hint="eastAsia" w:asciiTheme="minorEastAsia" w:hAnsiTheme="minorEastAsia" w:eastAsiaTheme="minorEastAsia" w:cstheme="minorEastAsia"/>
          <w:kern w:val="0"/>
          <w:sz w:val="28"/>
          <w:szCs w:val="28"/>
          <w:lang w:val="en-US" w:eastAsia="zh-CN"/>
        </w:rPr>
        <w:t>2 8</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8 2</w:t>
      </w:r>
    </w:p>
    <w:p>
      <w:pPr>
        <w:adjustRightInd w:val="0"/>
        <w:snapToGrid w:val="0"/>
        <w:spacing w:line="300" w:lineRule="auto"/>
        <w:rPr>
          <w:rFonts w:hint="default" w:asciiTheme="minorEastAsia" w:hAnsiTheme="minorEastAsia" w:eastAsiaTheme="minorEastAsia" w:cstheme="minorEastAsia"/>
          <w:kern w:val="0"/>
          <w:sz w:val="28"/>
          <w:szCs w:val="28"/>
          <w:u w:val="single"/>
          <w:lang w:val="en-US" w:eastAsia="zh-CN"/>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u w:val="single"/>
          <w:lang w:val="en-US" w:eastAsia="zh-CN"/>
        </w:rPr>
        <w:t>1</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4</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1 4</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u w:val="single"/>
          <w:lang w:val="en-US" w:eastAsia="zh-CN"/>
        </w:rPr>
        <w:t>4</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1   </w:t>
      </w:r>
    </w:p>
    <w:p>
      <w:pPr>
        <w:adjustRightInd w:val="0"/>
        <w:snapToGrid w:val="0"/>
        <w:spacing w:line="300" w:lineRule="auto"/>
        <w:ind w:firstLine="280" w:firstLineChars="10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 xml:space="preserve"> 1 </w:t>
      </w:r>
      <w:r>
        <w:rPr>
          <w:rFonts w:hint="eastAsia" w:asciiTheme="minorEastAsia" w:hAnsiTheme="minorEastAsia" w:eastAsia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9</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 xml:space="preserve">       4 </w:t>
      </w:r>
      <w:r>
        <w:rPr>
          <w:rFonts w:hint="eastAsia" w:asciiTheme="minorEastAsia" w:hAnsiTheme="minorEastAsia" w:eastAsiaTheme="minorEastAsia" w:cstheme="minorEastAsia"/>
          <w:kern w:val="0"/>
          <w:sz w:val="28"/>
          <w:szCs w:val="28"/>
          <w:lang w:val="en-US" w:eastAsia="zh-CN"/>
        </w:rPr>
        <w:t>9</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2</w:t>
      </w:r>
    </w:p>
    <w:p>
      <w:pPr>
        <w:adjustRightInd w:val="0"/>
        <w:snapToGrid w:val="0"/>
        <w:spacing w:line="300" w:lineRule="auto"/>
        <w:rPr>
          <w:rFonts w:hint="eastAsia" w:asciiTheme="minorEastAsia" w:hAnsiTheme="minorEastAsia" w:eastAsiaTheme="minorEastAsia" w:cstheme="minorEastAsia"/>
          <w:kern w:val="0"/>
          <w:sz w:val="28"/>
          <w:szCs w:val="28"/>
        </w:rPr>
      </w:pPr>
    </w:p>
    <w:p>
      <w:pPr>
        <w:adjustRightInd w:val="0"/>
        <w:snapToGrid w:val="0"/>
        <w:spacing w:line="300" w:lineRule="auto"/>
        <w:ind w:firstLine="280" w:firstLineChars="100"/>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lang w:eastAsia="zh-CN"/>
        </w:rPr>
        <w:t>）</w:t>
      </w:r>
    </w:p>
    <w:p>
      <w:pPr>
        <w:adjustRightInd w:val="0"/>
        <w:snapToGrid w:val="0"/>
        <w:spacing w:line="300" w:lineRule="auto"/>
        <w:rPr>
          <w:rFonts w:hint="eastAsia" w:asciiTheme="minorEastAsia" w:hAnsiTheme="minorEastAsia" w:eastAsiaTheme="minorEastAsia" w:cstheme="minorEastAsia"/>
          <w:kern w:val="0"/>
          <w:sz w:val="28"/>
          <w:szCs w:val="28"/>
        </w:rPr>
      </w:pPr>
    </w:p>
    <w:p>
      <w:pPr>
        <w:numPr>
          <w:numId w:val="0"/>
        </w:numPr>
        <w:adjustRightInd w:val="0"/>
        <w:snapToGrid w:val="0"/>
        <w:spacing w:line="300" w:lineRule="auto"/>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2.希沃白板5的课堂活动</w:t>
      </w:r>
    </w:p>
    <w:p>
      <w:pPr>
        <w:numPr>
          <w:ilvl w:val="0"/>
          <w:numId w:val="0"/>
        </w:numPr>
        <w:adjustRightInd w:val="0"/>
        <w:snapToGrid w:val="0"/>
        <w:spacing w:line="300" w:lineRule="auto"/>
        <w:ind w:leftChars="0"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sz w:val="28"/>
          <w:szCs w:val="28"/>
          <w:lang w:val="en-US" w:eastAsia="zh-CN"/>
        </w:rPr>
        <w:t>【设计意图：利用希沃白板5的课堂活动，以游戏的方式，通过对比，</w:t>
      </w:r>
      <w:r>
        <w:rPr>
          <w:rFonts w:hint="eastAsia" w:asciiTheme="minorEastAsia" w:hAnsiTheme="minorEastAsia" w:eastAsiaTheme="minorEastAsia" w:cstheme="minorEastAsia"/>
          <w:kern w:val="0"/>
          <w:sz w:val="28"/>
          <w:szCs w:val="28"/>
        </w:rPr>
        <w:t>让学生</w:t>
      </w:r>
      <w:r>
        <w:rPr>
          <w:rFonts w:hint="eastAsia" w:asciiTheme="minorEastAsia" w:hAnsiTheme="minorEastAsia" w:eastAsiaTheme="minorEastAsia" w:cstheme="minorEastAsia"/>
          <w:kern w:val="0"/>
          <w:sz w:val="28"/>
          <w:szCs w:val="28"/>
          <w:lang w:val="en-US" w:eastAsia="zh-CN"/>
        </w:rPr>
        <w:t>更明白</w:t>
      </w:r>
      <w:r>
        <w:rPr>
          <w:rFonts w:hint="eastAsia" w:asciiTheme="minorEastAsia" w:hAnsiTheme="minorEastAsia" w:eastAsiaTheme="minorEastAsia" w:cstheme="minorEastAsia"/>
          <w:kern w:val="0"/>
          <w:sz w:val="28"/>
          <w:szCs w:val="28"/>
          <w:lang w:eastAsia="zh-CN"/>
        </w:rPr>
        <w:t>两位数乘两位数的计算</w:t>
      </w:r>
      <w:r>
        <w:rPr>
          <w:rFonts w:hint="eastAsia" w:asciiTheme="minorEastAsia" w:hAnsiTheme="minorEastAsia" w:eastAsiaTheme="minorEastAsia" w:cstheme="minorEastAsia"/>
          <w:kern w:val="0"/>
          <w:sz w:val="28"/>
          <w:szCs w:val="28"/>
          <w:lang w:val="en-US" w:eastAsia="zh-CN"/>
        </w:rPr>
        <w:t>需要注意的事项（从最低位乘起、相同数位要对齐），进而掌握正确的</w:t>
      </w:r>
      <w:r>
        <w:rPr>
          <w:rFonts w:hint="eastAsia" w:asciiTheme="minorEastAsia" w:hAnsiTheme="minorEastAsia" w:eastAsiaTheme="minorEastAsia" w:cstheme="minorEastAsia"/>
          <w:kern w:val="0"/>
          <w:sz w:val="28"/>
          <w:szCs w:val="28"/>
          <w:lang w:eastAsia="zh-CN"/>
        </w:rPr>
        <w:t>两位数乘两位数的计算</w:t>
      </w:r>
      <w:r>
        <w:rPr>
          <w:rFonts w:hint="eastAsia" w:asciiTheme="minorEastAsia" w:hAnsiTheme="minorEastAsia" w:eastAsiaTheme="minorEastAsia" w:cstheme="minorEastAsia"/>
          <w:kern w:val="0"/>
          <w:sz w:val="28"/>
          <w:szCs w:val="28"/>
          <w:lang w:val="en-US" w:eastAsia="zh-CN"/>
        </w:rPr>
        <w:t>方法。</w:t>
      </w:r>
      <w:r>
        <w:rPr>
          <w:rFonts w:hint="eastAsia" w:asciiTheme="minorEastAsia" w:hAnsiTheme="minorEastAsia" w:eastAsiaTheme="minorEastAsia" w:cstheme="minorEastAsia"/>
          <w:sz w:val="28"/>
          <w:szCs w:val="28"/>
          <w:lang w:val="en-US" w:eastAsia="zh-CN"/>
        </w:rPr>
        <w:t>】</w:t>
      </w:r>
    </w:p>
    <w:p>
      <w:pPr>
        <w:adjustRightInd w:val="0"/>
        <w:snapToGrid w:val="0"/>
        <w:spacing w:line="300" w:lineRule="auto"/>
        <w:rPr>
          <w:rFonts w:hint="eastAsia" w:asciiTheme="minorEastAsia" w:hAnsiTheme="minorEastAsia" w:eastAsiaTheme="minorEastAsia" w:cstheme="minorEastAsia"/>
          <w:kern w:val="0"/>
          <w:sz w:val="28"/>
          <w:szCs w:val="28"/>
        </w:rPr>
      </w:pPr>
    </w:p>
    <w:p>
      <w:pPr>
        <w:adjustRightInd w:val="0"/>
        <w:snapToGrid w:val="0"/>
        <w:spacing w:line="300" w:lineRule="auto"/>
        <w:rPr>
          <w:rFonts w:hint="eastAsia" w:asciiTheme="minorEastAsia" w:hAnsiTheme="minorEastAsia" w:eastAsiaTheme="minorEastAsia" w:cstheme="minorEastAsia"/>
          <w:kern w:val="0"/>
          <w:sz w:val="28"/>
          <w:szCs w:val="28"/>
          <w:lang w:val="en-US" w:eastAsia="zh-CN"/>
        </w:rPr>
      </w:pPr>
    </w:p>
    <w:p>
      <w:p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笔算下列各题。</w:t>
      </w:r>
    </w:p>
    <w:p>
      <w:pPr>
        <w:adjustRightInd w:val="0"/>
        <w:snapToGrid w:val="0"/>
        <w:spacing w:line="300" w:lineRule="auto"/>
        <w:ind w:firstLine="1540" w:firstLineChars="55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2</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 xml:space="preserve">   </w:t>
      </w:r>
    </w:p>
    <w:p>
      <w:pPr>
        <w:adjustRightInd w:val="0"/>
        <w:snapToGrid w:val="0"/>
        <w:spacing w:line="300" w:lineRule="auto"/>
        <w:ind w:firstLine="1260" w:firstLineChars="45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u w:val="single"/>
        </w:rPr>
        <w:t xml:space="preserve">×1 </w:t>
      </w:r>
      <w:r>
        <w:rPr>
          <w:rFonts w:hint="eastAsia" w:asciiTheme="minorEastAsia" w:hAnsiTheme="minorEastAsia" w:eastAsiaTheme="minorEastAsia" w:cstheme="minorEastAsia"/>
          <w:kern w:val="0"/>
          <w:sz w:val="28"/>
          <w:szCs w:val="28"/>
          <w:u w:val="single"/>
          <w:lang w:val="en-US" w:eastAsia="zh-CN"/>
        </w:rPr>
        <w:t>2</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u w:val="single"/>
        </w:rPr>
        <w:t xml:space="preserve">×1 </w:t>
      </w:r>
      <w:r>
        <w:rPr>
          <w:rFonts w:hint="eastAsia" w:asciiTheme="minorEastAsia" w:hAnsiTheme="minorEastAsia" w:eastAsiaTheme="minorEastAsia" w:cstheme="minorEastAsia"/>
          <w:kern w:val="0"/>
          <w:sz w:val="28"/>
          <w:szCs w:val="28"/>
          <w:u w:val="single"/>
          <w:lang w:val="en-US" w:eastAsia="zh-CN"/>
        </w:rPr>
        <w:t>2</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p>
    <w:p>
      <w:pPr>
        <w:adjustRightInd w:val="0"/>
        <w:snapToGrid w:val="0"/>
        <w:spacing w:line="300" w:lineRule="auto"/>
        <w:rPr>
          <w:rFonts w:hint="eastAsia" w:asciiTheme="minorEastAsia" w:hAnsiTheme="minorEastAsia" w:eastAsiaTheme="minorEastAsia" w:cstheme="minorEastAsia"/>
          <w:kern w:val="0"/>
          <w:sz w:val="28"/>
          <w:szCs w:val="28"/>
        </w:rPr>
      </w:pPr>
    </w:p>
    <w:p>
      <w:p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列竖式计算。</w:t>
      </w:r>
    </w:p>
    <w:p>
      <w:pPr>
        <w:adjustRightInd w:val="0"/>
        <w:snapToGrid w:val="0"/>
        <w:spacing w:line="300" w:lineRule="auto"/>
        <w:ind w:firstLine="980" w:firstLineChars="35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11</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26</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1×2</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 xml:space="preserve">=  </w:t>
      </w:r>
    </w:p>
    <w:p>
      <w:pPr>
        <w:adjustRightInd w:val="0"/>
        <w:snapToGrid w:val="0"/>
        <w:spacing w:line="300" w:lineRule="auto"/>
        <w:rPr>
          <w:rFonts w:hint="eastAsia" w:asciiTheme="minorEastAsia" w:hAnsiTheme="minorEastAsia" w:eastAsiaTheme="minorEastAsia" w:cstheme="minorEastAsia"/>
          <w:kern w:val="0"/>
          <w:sz w:val="28"/>
          <w:szCs w:val="28"/>
        </w:rPr>
      </w:pPr>
    </w:p>
    <w:p>
      <w:p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提问：4</w:t>
      </w:r>
      <w:r>
        <w:rPr>
          <w:rFonts w:hint="eastAsia" w:asciiTheme="minorEastAsia" w:hAnsiTheme="minorEastAsia" w:eastAsiaTheme="minorEastAsia" w:cstheme="minorEastAsia"/>
          <w:kern w:val="0"/>
          <w:sz w:val="28"/>
          <w:szCs w:val="28"/>
        </w:rPr>
        <w:t>1×2</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eastAsia="zh-CN"/>
        </w:rPr>
        <w:t>的竖式算示</w:t>
      </w:r>
      <w:r>
        <w:rPr>
          <w:rFonts w:hint="eastAsia" w:asciiTheme="minorEastAsia" w:hAnsiTheme="minorEastAsia" w:eastAsiaTheme="minorEastAsia" w:cstheme="minorEastAsia"/>
          <w:kern w:val="0"/>
          <w:sz w:val="28"/>
          <w:szCs w:val="28"/>
        </w:rPr>
        <w:t>为什么乘得的2要与4对齐，而不与1对齐呢？</w:t>
      </w:r>
      <w:r>
        <w:rPr>
          <w:rFonts w:hint="eastAsia" w:asciiTheme="minorEastAsia" w:hAnsiTheme="minorEastAsia" w:eastAsiaTheme="minorEastAsia" w:cstheme="minorEastAsia"/>
          <w:sz w:val="28"/>
          <w:szCs w:val="28"/>
          <w:lang w:val="en-US" w:eastAsia="zh-CN"/>
        </w:rPr>
        <w:t>【设计意图：多媒体练习方法与传统练习方法结合，希沃白板5的课堂活动结合动笔练习，让学生</w:t>
      </w:r>
      <w:r>
        <w:rPr>
          <w:rFonts w:hint="eastAsia" w:asciiTheme="minorEastAsia" w:hAnsiTheme="minorEastAsia" w:eastAsiaTheme="minorEastAsia" w:cstheme="minorEastAsia"/>
          <w:kern w:val="0"/>
          <w:sz w:val="28"/>
          <w:szCs w:val="28"/>
          <w:lang w:val="en-US" w:eastAsia="zh-CN"/>
        </w:rPr>
        <w:t>掌握正确的</w:t>
      </w:r>
      <w:r>
        <w:rPr>
          <w:rFonts w:hint="eastAsia" w:asciiTheme="minorEastAsia" w:hAnsiTheme="minorEastAsia" w:eastAsiaTheme="minorEastAsia" w:cstheme="minorEastAsia"/>
          <w:kern w:val="0"/>
          <w:sz w:val="28"/>
          <w:szCs w:val="28"/>
          <w:lang w:eastAsia="zh-CN"/>
        </w:rPr>
        <w:t>两位数乘两位数的计算</w:t>
      </w:r>
      <w:r>
        <w:rPr>
          <w:rFonts w:hint="eastAsia" w:asciiTheme="minorEastAsia" w:hAnsiTheme="minorEastAsia" w:eastAsiaTheme="minorEastAsia" w:cstheme="minorEastAsia"/>
          <w:kern w:val="0"/>
          <w:sz w:val="28"/>
          <w:szCs w:val="28"/>
          <w:lang w:val="en-US" w:eastAsia="zh-CN"/>
        </w:rPr>
        <w:t>方法，完成知识迁移。</w:t>
      </w:r>
      <w:r>
        <w:rPr>
          <w:rFonts w:hint="eastAsia" w:asciiTheme="minorEastAsia" w:hAnsiTheme="minorEastAsia" w:eastAsiaTheme="minorEastAsia" w:cstheme="minorEastAsia"/>
          <w:sz w:val="28"/>
          <w:szCs w:val="28"/>
          <w:lang w:val="en-US" w:eastAsia="zh-CN"/>
        </w:rPr>
        <w:t>】</w:t>
      </w:r>
    </w:p>
    <w:p>
      <w:pPr>
        <w:numPr>
          <w:numId w:val="0"/>
        </w:numPr>
        <w:adjustRightInd w:val="0"/>
        <w:snapToGrid w:val="0"/>
        <w:spacing w:line="300" w:lineRule="auto"/>
        <w:rPr>
          <w:rFonts w:hint="eastAsia" w:asciiTheme="minorEastAsia" w:hAnsiTheme="minorEastAsia" w:eastAsiaTheme="minorEastAsia" w:cstheme="minorEastAsia"/>
          <w:kern w:val="0"/>
          <w:sz w:val="28"/>
          <w:szCs w:val="28"/>
          <w:lang w:val="en-US" w:eastAsia="zh-CN"/>
        </w:rPr>
      </w:pPr>
    </w:p>
    <w:p>
      <w:pPr>
        <w:numPr>
          <w:numId w:val="0"/>
        </w:num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四、</w:t>
      </w:r>
      <w:r>
        <w:rPr>
          <w:rFonts w:hint="eastAsia" w:asciiTheme="minorEastAsia" w:hAnsiTheme="minorEastAsia" w:eastAsiaTheme="minorEastAsia" w:cstheme="minorEastAsia"/>
          <w:kern w:val="0"/>
          <w:sz w:val="28"/>
          <w:szCs w:val="28"/>
        </w:rPr>
        <w:t>这节课我们学了什么新知识？</w:t>
      </w:r>
    </w:p>
    <w:p>
      <w:pPr>
        <w:numPr>
          <w:numId w:val="0"/>
        </w:numPr>
        <w:adjustRightInd w:val="0"/>
        <w:snapToGrid w:val="0"/>
        <w:spacing w:line="300" w:lineRule="auto"/>
        <w:rPr>
          <w:rFonts w:hint="eastAsia" w:asciiTheme="minorEastAsia" w:hAnsiTheme="minorEastAsia" w:eastAsiaTheme="minorEastAsia" w:cstheme="minorEastAsia"/>
          <w:kern w:val="0"/>
          <w:sz w:val="28"/>
          <w:szCs w:val="28"/>
        </w:rPr>
      </w:pPr>
    </w:p>
    <w:p>
      <w:pPr>
        <w:numPr>
          <w:numId w:val="0"/>
        </w:numPr>
        <w:adjustRightInd w:val="0"/>
        <w:snapToGrid w:val="0"/>
        <w:spacing w:line="30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【设计意图：通过学生的回顾总结，</w:t>
      </w:r>
      <w:r>
        <w:rPr>
          <w:rFonts w:hint="eastAsia" w:asciiTheme="minorEastAsia" w:hAnsiTheme="minorEastAsia" w:eastAsiaTheme="minorEastAsia" w:cstheme="minorEastAsia"/>
          <w:kern w:val="0"/>
          <w:sz w:val="28"/>
          <w:szCs w:val="28"/>
          <w:lang w:val="en-US" w:eastAsia="zh-CN"/>
        </w:rPr>
        <w:t>加深</w:t>
      </w:r>
      <w:r>
        <w:rPr>
          <w:rFonts w:hint="eastAsia" w:asciiTheme="minorEastAsia" w:hAnsiTheme="minorEastAsia" w:eastAsiaTheme="minorEastAsia" w:cstheme="minorEastAsia"/>
          <w:kern w:val="0"/>
          <w:sz w:val="28"/>
          <w:szCs w:val="28"/>
        </w:rPr>
        <w:t>学生</w:t>
      </w:r>
      <w:r>
        <w:rPr>
          <w:rFonts w:hint="eastAsia" w:asciiTheme="minorEastAsia" w:hAnsiTheme="minorEastAsia" w:eastAsiaTheme="minorEastAsia" w:cstheme="minorEastAsia"/>
          <w:kern w:val="0"/>
          <w:sz w:val="28"/>
          <w:szCs w:val="28"/>
          <w:lang w:val="en-US" w:eastAsia="zh-CN"/>
        </w:rPr>
        <w:t>对</w:t>
      </w:r>
      <w:r>
        <w:rPr>
          <w:rFonts w:hint="eastAsia" w:asciiTheme="minorEastAsia" w:hAnsiTheme="minorEastAsia" w:eastAsiaTheme="minorEastAsia" w:cstheme="minorEastAsia"/>
          <w:kern w:val="0"/>
          <w:sz w:val="28"/>
          <w:szCs w:val="28"/>
          <w:lang w:eastAsia="zh-CN"/>
        </w:rPr>
        <w:t>两位数乘两位数的计算</w:t>
      </w:r>
      <w:r>
        <w:rPr>
          <w:rFonts w:hint="eastAsia" w:asciiTheme="minorEastAsia" w:hAnsiTheme="minorEastAsia" w:eastAsiaTheme="minorEastAsia" w:cstheme="minorEastAsia"/>
          <w:kern w:val="0"/>
          <w:sz w:val="28"/>
          <w:szCs w:val="28"/>
          <w:lang w:val="en-US" w:eastAsia="zh-CN"/>
        </w:rPr>
        <w:t>方法的理解</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val="en-US" w:eastAsia="zh-CN"/>
        </w:rPr>
        <w:t>强调需要注意的事项（从最低位乘起、相同数位要对齐），</w:t>
      </w:r>
      <w:r>
        <w:rPr>
          <w:rFonts w:hint="eastAsia" w:asciiTheme="minorEastAsia" w:hAnsiTheme="minorEastAsia" w:eastAsiaTheme="minorEastAsia" w:cstheme="minorEastAsia"/>
          <w:kern w:val="0"/>
          <w:sz w:val="28"/>
          <w:szCs w:val="28"/>
        </w:rPr>
        <w:t>从中渗透学习方法的指导，从而不断完善学生的认知结构</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推进知识迁移。</w:t>
      </w:r>
      <w:r>
        <w:rPr>
          <w:rFonts w:hint="eastAsia" w:asciiTheme="minorEastAsia" w:hAnsiTheme="minorEastAsia" w:eastAsiaTheme="minorEastAsia" w:cstheme="minorEastAsia"/>
          <w:kern w:val="0"/>
          <w:sz w:val="28"/>
          <w:szCs w:val="28"/>
        </w:rPr>
        <w:t>】</w:t>
      </w:r>
    </w:p>
    <w:p>
      <w:pPr>
        <w:numPr>
          <w:numId w:val="0"/>
        </w:numPr>
        <w:adjustRightInd w:val="0"/>
        <w:snapToGrid w:val="0"/>
        <w:spacing w:line="300" w:lineRule="auto"/>
        <w:ind w:leftChars="0"/>
        <w:rPr>
          <w:rFonts w:hint="eastAsia" w:asciiTheme="minorEastAsia" w:hAnsiTheme="minorEastAsia" w:eastAsiaTheme="minorEastAsia" w:cstheme="minorEastAsia"/>
          <w:kern w:val="0"/>
          <w:sz w:val="28"/>
          <w:szCs w:val="28"/>
          <w:lang w:val="en-US" w:eastAsia="zh-CN"/>
        </w:rPr>
      </w:pPr>
    </w:p>
    <w:p>
      <w:pPr>
        <w:numPr>
          <w:numId w:val="0"/>
        </w:numPr>
        <w:adjustRightInd w:val="0"/>
        <w:snapToGrid w:val="0"/>
        <w:spacing w:line="300" w:lineRule="auto"/>
        <w:ind w:leftChars="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五、课后作业</w:t>
      </w:r>
    </w:p>
    <w:p>
      <w:pPr>
        <w:numPr>
          <w:numId w:val="0"/>
        </w:numPr>
        <w:adjustRightInd w:val="0"/>
        <w:snapToGrid w:val="0"/>
        <w:spacing w:line="300" w:lineRule="auto"/>
        <w:rPr>
          <w:rFonts w:hint="eastAsia" w:asciiTheme="minorEastAsia" w:hAnsiTheme="minorEastAsia" w:eastAsiaTheme="minorEastAsia" w:cstheme="minorEastAsia"/>
          <w:kern w:val="0"/>
          <w:sz w:val="28"/>
          <w:szCs w:val="28"/>
          <w:lang w:val="en-US" w:eastAsia="zh-CN"/>
        </w:rPr>
      </w:pPr>
    </w:p>
    <w:p>
      <w:pPr>
        <w:numPr>
          <w:numId w:val="0"/>
        </w:numPr>
        <w:adjustRightInd w:val="0"/>
        <w:snapToGrid w:val="0"/>
        <w:spacing w:line="300" w:lineRule="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1.列竖式计算。</w:t>
      </w:r>
    </w:p>
    <w:p>
      <w:pPr>
        <w:numPr>
          <w:numId w:val="0"/>
        </w:numPr>
        <w:adjustRightInd w:val="0"/>
        <w:snapToGrid w:val="0"/>
        <w:spacing w:line="300" w:lineRule="auto"/>
        <w:ind w:firstLine="560" w:firstLineChars="200"/>
        <w:rPr>
          <w:rFonts w:hint="eastAsia" w:asciiTheme="minorEastAsia" w:hAnsiTheme="minorEastAsia" w:eastAsiaTheme="minorEastAsia" w:cstheme="minorEastAsia"/>
          <w:kern w:val="0"/>
          <w:sz w:val="28"/>
          <w:szCs w:val="28"/>
          <w:lang w:val="en-US" w:eastAsia="zh-CN"/>
        </w:rPr>
      </w:pPr>
    </w:p>
    <w:p>
      <w:pPr>
        <w:numPr>
          <w:numId w:val="0"/>
        </w:numPr>
        <w:adjustRightInd w:val="0"/>
        <w:snapToGrid w:val="0"/>
        <w:spacing w:line="300"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21×14=                32×11=</w:t>
      </w:r>
    </w:p>
    <w:p>
      <w:pPr>
        <w:numPr>
          <w:numId w:val="0"/>
        </w:numPr>
        <w:spacing w:line="360" w:lineRule="exact"/>
        <w:ind w:leftChars="0"/>
        <w:jc w:val="left"/>
        <w:rPr>
          <w:rFonts w:hint="eastAsia" w:asciiTheme="minorEastAsia" w:hAnsiTheme="minorEastAsia" w:eastAsiaTheme="minorEastAsia" w:cstheme="minorEastAsia"/>
          <w:kern w:val="0"/>
          <w:sz w:val="28"/>
          <w:szCs w:val="28"/>
          <w:lang w:val="en-US" w:eastAsia="zh-CN"/>
        </w:rPr>
      </w:pPr>
    </w:p>
    <w:p>
      <w:pPr>
        <w:numPr>
          <w:numId w:val="0"/>
        </w:numPr>
        <w:spacing w:line="360" w:lineRule="exact"/>
        <w:ind w:leftChars="0"/>
        <w:jc w:val="left"/>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2.饭店买来21袋茶叶，每袋23元，买这些茶叶共用去多少元？</w:t>
      </w:r>
    </w:p>
    <w:p>
      <w:pPr>
        <w:numPr>
          <w:numId w:val="0"/>
        </w:numPr>
        <w:spacing w:line="360" w:lineRule="exact"/>
        <w:ind w:leftChars="0"/>
        <w:jc w:val="left"/>
        <w:rPr>
          <w:rFonts w:hint="eastAsia" w:asciiTheme="minorEastAsia" w:hAnsiTheme="minorEastAsia" w:eastAsiaTheme="minorEastAsia" w:cstheme="minorEastAsia"/>
          <w:b w:val="0"/>
          <w:bCs/>
          <w:sz w:val="28"/>
          <w:szCs w:val="28"/>
        </w:rPr>
      </w:pPr>
    </w:p>
    <w:p>
      <w:pPr>
        <w:numPr>
          <w:numId w:val="0"/>
        </w:numPr>
        <w:spacing w:line="360" w:lineRule="exact"/>
        <w:ind w:leftChars="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【设计意图：</w:t>
      </w:r>
      <w:r>
        <w:rPr>
          <w:rFonts w:hint="eastAsia" w:asciiTheme="minorEastAsia" w:hAnsiTheme="minorEastAsia" w:eastAsiaTheme="minorEastAsia" w:cstheme="minorEastAsia"/>
          <w:b w:val="0"/>
          <w:bCs/>
          <w:sz w:val="28"/>
          <w:szCs w:val="28"/>
          <w:lang w:val="en-US" w:eastAsia="zh-CN"/>
        </w:rPr>
        <w:t>让学生更好地第理解掌握</w:t>
      </w:r>
      <w:r>
        <w:rPr>
          <w:rFonts w:hint="eastAsia" w:asciiTheme="minorEastAsia" w:hAnsiTheme="minorEastAsia" w:eastAsiaTheme="minorEastAsia" w:cstheme="minorEastAsia"/>
          <w:kern w:val="0"/>
          <w:sz w:val="28"/>
          <w:szCs w:val="28"/>
          <w:lang w:eastAsia="zh-CN"/>
        </w:rPr>
        <w:t>两位数乘两位数的计算</w:t>
      </w:r>
      <w:r>
        <w:rPr>
          <w:rFonts w:hint="eastAsia" w:asciiTheme="minorEastAsia" w:hAnsiTheme="minorEastAsia" w:eastAsiaTheme="minorEastAsia" w:cstheme="minorEastAsia"/>
          <w:kern w:val="0"/>
          <w:sz w:val="28"/>
          <w:szCs w:val="28"/>
          <w:lang w:val="en-US" w:eastAsia="zh-CN"/>
        </w:rPr>
        <w:t>方法，</w:t>
      </w:r>
      <w:r>
        <w:rPr>
          <w:rFonts w:hint="eastAsia" w:asciiTheme="minorEastAsia" w:hAnsiTheme="minorEastAsia" w:eastAsiaTheme="minorEastAsia" w:cstheme="minorEastAsia"/>
          <w:b w:val="0"/>
          <w:bCs/>
          <w:sz w:val="28"/>
          <w:szCs w:val="28"/>
        </w:rPr>
        <w:t>正确地进行计算</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更好</w:t>
      </w:r>
      <w:r>
        <w:rPr>
          <w:rFonts w:hint="eastAsia" w:asciiTheme="minorEastAsia" w:hAnsiTheme="minorEastAsia" w:eastAsiaTheme="minorEastAsia" w:cstheme="minorEastAsia"/>
          <w:b w:val="0"/>
          <w:bCs/>
          <w:sz w:val="28"/>
          <w:szCs w:val="28"/>
        </w:rPr>
        <w:t>运用知识解决实际问题】</w:t>
      </w:r>
    </w:p>
    <w:p>
      <w:pPr>
        <w:spacing w:line="360" w:lineRule="auto"/>
        <w:jc w:val="left"/>
        <w:rPr>
          <w:rFonts w:hint="eastAsia" w:asciiTheme="minorEastAsia" w:hAnsiTheme="minorEastAsia" w:eastAsiaTheme="minorEastAsia" w:cstheme="minorEastAsia"/>
          <w:b w:val="0"/>
          <w:bCs/>
          <w:sz w:val="28"/>
          <w:szCs w:val="28"/>
        </w:rPr>
      </w:pPr>
    </w:p>
    <w:p>
      <w:pPr>
        <w:numPr>
          <w:numId w:val="0"/>
        </w:numPr>
        <w:adjustRightInd w:val="0"/>
        <w:snapToGrid w:val="0"/>
        <w:spacing w:line="300" w:lineRule="auto"/>
        <w:rPr>
          <w:rFonts w:hint="eastAsia" w:asciiTheme="minorEastAsia" w:hAnsiTheme="minorEastAsia" w:eastAsiaTheme="minorEastAsia" w:cstheme="minorEastAsia"/>
          <w:kern w:val="0"/>
          <w:sz w:val="28"/>
          <w:szCs w:val="28"/>
          <w:lang w:val="en-US" w:eastAsia="zh-CN"/>
        </w:rPr>
      </w:pPr>
    </w:p>
    <w:p>
      <w:pPr>
        <w:numPr>
          <w:numId w:val="0"/>
        </w:numPr>
        <w:adjustRightInd w:val="0"/>
        <w:snapToGrid w:val="0"/>
        <w:spacing w:line="300" w:lineRule="auto"/>
        <w:ind w:leftChars="0"/>
        <w:rPr>
          <w:rFonts w:hint="eastAsia" w:asciiTheme="minorEastAsia" w:hAnsiTheme="minorEastAsia" w:eastAsiaTheme="minorEastAsia" w:cstheme="minorEastAsia"/>
          <w:kern w:val="0"/>
          <w:sz w:val="28"/>
          <w:szCs w:val="28"/>
          <w:lang w:val="en-US" w:eastAsia="zh-CN"/>
        </w:rPr>
      </w:pPr>
    </w:p>
    <w:p>
      <w:pPr>
        <w:numPr>
          <w:numId w:val="0"/>
        </w:numPr>
        <w:adjustRightInd w:val="0"/>
        <w:snapToGrid w:val="0"/>
        <w:spacing w:line="300" w:lineRule="auto"/>
        <w:ind w:leftChars="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六、板书设计</w:t>
      </w:r>
    </w:p>
    <w:p>
      <w:pPr>
        <w:numPr>
          <w:numId w:val="0"/>
        </w:numPr>
        <w:adjustRightInd w:val="0"/>
        <w:snapToGrid w:val="0"/>
        <w:spacing w:line="300" w:lineRule="auto"/>
        <w:ind w:leftChars="0"/>
        <w:rPr>
          <w:rFonts w:hint="eastAsia" w:asciiTheme="minorEastAsia" w:hAnsiTheme="minorEastAsia" w:eastAsiaTheme="minorEastAsia" w:cstheme="minorEastAsia"/>
          <w:kern w:val="0"/>
          <w:sz w:val="28"/>
          <w:szCs w:val="28"/>
          <w:lang w:val="en-US" w:eastAsia="zh-CN"/>
        </w:rPr>
      </w:pPr>
    </w:p>
    <w:p>
      <w:pPr>
        <w:numPr>
          <w:numId w:val="0"/>
        </w:numPr>
        <w:adjustRightInd w:val="0"/>
        <w:snapToGrid w:val="0"/>
        <w:spacing w:line="300" w:lineRule="auto"/>
        <w:ind w:leftChars="0" w:firstLine="3360" w:firstLineChars="1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笔算乘法</w:t>
      </w:r>
    </w:p>
    <w:p>
      <w:pPr>
        <w:numPr>
          <w:numId w:val="0"/>
        </w:numPr>
        <w:adjustRightInd w:val="0"/>
        <w:snapToGrid w:val="0"/>
        <w:spacing w:line="300" w:lineRule="auto"/>
        <w:ind w:leftChars="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eastAsia="zh-CN"/>
        </w:rPr>
        <w:t>两位数乘两位数</w:t>
      </w:r>
      <w:r>
        <w:rPr>
          <w:rFonts w:hint="eastAsia" w:asciiTheme="minorEastAsia" w:hAnsiTheme="minorEastAsia" w:eastAsiaTheme="minorEastAsia" w:cstheme="minorEastAsia"/>
          <w:kern w:val="0"/>
          <w:sz w:val="28"/>
          <w:szCs w:val="28"/>
          <w:lang w:val="en-US" w:eastAsia="zh-CN"/>
        </w:rPr>
        <w:t>计算方法：</w:t>
      </w:r>
    </w:p>
    <w:p>
      <w:pPr>
        <w:numPr>
          <w:numId w:val="0"/>
        </w:numPr>
        <w:adjustRightInd w:val="0"/>
        <w:snapToGrid w:val="0"/>
        <w:spacing w:line="300" w:lineRule="auto"/>
        <w:ind w:leftChars="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用第二个因数每一位上的数分别去乘第一个因数每一位上的数。</w:t>
      </w:r>
    </w:p>
    <w:p>
      <w:pPr>
        <w:adjustRightInd w:val="0"/>
        <w:snapToGrid w:val="0"/>
        <w:spacing w:line="300" w:lineRule="auto"/>
        <w:rPr>
          <w:rFonts w:hint="eastAsia" w:asciiTheme="minorEastAsia" w:hAnsiTheme="minorEastAsia" w:eastAsiaTheme="minorEastAsia" w:cstheme="minorEastAsia"/>
          <w:sz w:val="28"/>
          <w:szCs w:val="28"/>
        </w:rPr>
      </w:pPr>
    </w:p>
    <w:p>
      <w:pPr>
        <w:adjustRightInd w:val="0"/>
        <w:snapToGrid w:val="0"/>
        <w:spacing w:line="3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注意：</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从最低位开始乘。</w:t>
      </w:r>
    </w:p>
    <w:p>
      <w:pPr>
        <w:numPr>
          <w:numId w:val="0"/>
        </w:numPr>
        <w:adjustRightInd w:val="0"/>
        <w:snapToGrid w:val="0"/>
        <w:spacing w:line="300" w:lineRule="auto"/>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相同数位要对齐。</w:t>
      </w:r>
    </w:p>
    <w:p>
      <w:pPr>
        <w:numPr>
          <w:numId w:val="0"/>
        </w:numPr>
        <w:adjustRightInd w:val="0"/>
        <w:snapToGrid w:val="0"/>
        <w:spacing w:line="300" w:lineRule="auto"/>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把两次乘得的积相加。</w:t>
      </w:r>
    </w:p>
    <w:p>
      <w:pPr>
        <w:numPr>
          <w:numId w:val="0"/>
        </w:numPr>
        <w:adjustRightInd w:val="0"/>
        <w:snapToGrid w:val="0"/>
        <w:spacing w:line="300" w:lineRule="auto"/>
        <w:ind w:firstLine="840" w:firstLineChars="300"/>
        <w:rPr>
          <w:rFonts w:hint="eastAsia" w:asciiTheme="minorEastAsia" w:hAnsiTheme="minorEastAsia" w:eastAsiaTheme="minorEastAsia" w:cstheme="minorEastAsia"/>
          <w:sz w:val="28"/>
          <w:szCs w:val="28"/>
        </w:rPr>
      </w:pPr>
    </w:p>
    <w:p>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8"/>
          <w:szCs w:val="28"/>
        </w:rPr>
        <w:t>【设计意图：本节课的板书简洁明了，对于学生理解和掌握</w:t>
      </w:r>
      <w:r>
        <w:rPr>
          <w:rFonts w:hint="eastAsia" w:asciiTheme="minorEastAsia" w:hAnsiTheme="minorEastAsia" w:eastAsiaTheme="minorEastAsia" w:cstheme="minorEastAsia"/>
          <w:b w:val="0"/>
          <w:bCs/>
          <w:sz w:val="28"/>
          <w:szCs w:val="28"/>
          <w:lang w:eastAsia="zh-CN"/>
        </w:rPr>
        <w:t>两位数乘两位数</w:t>
      </w:r>
      <w:r>
        <w:rPr>
          <w:rFonts w:hint="eastAsia" w:asciiTheme="minorEastAsia" w:hAnsiTheme="minorEastAsia" w:eastAsiaTheme="minorEastAsia" w:cstheme="minorEastAsia"/>
          <w:b w:val="0"/>
          <w:bCs/>
          <w:sz w:val="28"/>
          <w:szCs w:val="28"/>
          <w:lang w:val="en-US" w:eastAsia="zh-CN"/>
        </w:rPr>
        <w:t>计算方法、</w:t>
      </w:r>
      <w:r>
        <w:rPr>
          <w:rFonts w:hint="eastAsia" w:asciiTheme="minorEastAsia" w:hAnsiTheme="minorEastAsia" w:eastAsiaTheme="minorEastAsia" w:cstheme="minorEastAsia"/>
          <w:b w:val="0"/>
          <w:bCs/>
          <w:sz w:val="28"/>
          <w:szCs w:val="28"/>
        </w:rPr>
        <w:t>重难点和关键处，发挥着画龙点睛的作用，是学生获取知识不可或缺的视觉渠道；同时也是对教学内容的加工和提炼，是一份浓缩的教案。】</w:t>
      </w:r>
    </w:p>
    <w:p>
      <w:pPr>
        <w:adjustRightInd w:val="0"/>
        <w:snapToGrid w:val="0"/>
        <w:spacing w:line="300" w:lineRule="auto"/>
        <w:jc w:val="center"/>
        <w:rPr>
          <w:rFonts w:hint="eastAsia" w:asciiTheme="minorEastAsia" w:hAnsiTheme="minorEastAsia" w:eastAsiaTheme="minorEastAsia" w:cstheme="minorEastAsia"/>
          <w:sz w:val="28"/>
          <w:szCs w:val="28"/>
        </w:rPr>
      </w:pPr>
    </w:p>
    <w:p>
      <w:pPr>
        <w:adjustRightInd w:val="0"/>
        <w:snapToGrid w:val="0"/>
        <w:spacing w:line="300" w:lineRule="auto"/>
        <w:jc w:val="center"/>
        <w:rPr>
          <w:rFonts w:hint="eastAsia" w:asciiTheme="minorEastAsia" w:hAnsiTheme="minorEastAsia" w:eastAsiaTheme="minorEastAsia" w:cstheme="minorEastAsia"/>
          <w:sz w:val="28"/>
          <w:szCs w:val="28"/>
        </w:rPr>
      </w:pPr>
    </w:p>
    <w:p>
      <w:pPr>
        <w:adjustRightInd w:val="0"/>
        <w:snapToGrid w:val="0"/>
        <w:spacing w:line="300" w:lineRule="auto"/>
        <w:jc w:val="center"/>
        <w:rPr>
          <w:rFonts w:hint="eastAsia" w:asciiTheme="minorEastAsia" w:hAnsiTheme="minorEastAsia" w:eastAsiaTheme="minorEastAsia" w:cstheme="minorEastAsia"/>
          <w:sz w:val="28"/>
          <w:szCs w:val="28"/>
        </w:rPr>
      </w:pPr>
    </w:p>
    <w:p>
      <w:pPr>
        <w:adjustRightInd w:val="0"/>
        <w:snapToGrid w:val="0"/>
        <w:spacing w:line="300" w:lineRule="auto"/>
        <w:jc w:val="both"/>
        <w:rPr>
          <w:rFonts w:hint="eastAsia" w:asciiTheme="minorEastAsia" w:hAnsiTheme="minorEastAsia" w:eastAsiaTheme="minorEastAsia" w:cstheme="minorEastAsia"/>
          <w:sz w:val="28"/>
          <w:szCs w:val="28"/>
        </w:rPr>
      </w:pPr>
    </w:p>
    <w:p>
      <w:pPr>
        <w:adjustRightInd w:val="0"/>
        <w:snapToGrid w:val="0"/>
        <w:spacing w:line="300" w:lineRule="auto"/>
        <w:jc w:val="both"/>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931D8"/>
    <w:multiLevelType w:val="singleLevel"/>
    <w:tmpl w:val="877931D8"/>
    <w:lvl w:ilvl="0" w:tentative="0">
      <w:start w:val="1"/>
      <w:numFmt w:val="decimal"/>
      <w:lvlText w:val="%1."/>
      <w:lvlJc w:val="left"/>
      <w:pPr>
        <w:tabs>
          <w:tab w:val="left" w:pos="312"/>
        </w:tabs>
      </w:pPr>
    </w:lvl>
  </w:abstractNum>
  <w:abstractNum w:abstractNumId="1">
    <w:nsid w:val="FB5DC84E"/>
    <w:multiLevelType w:val="singleLevel"/>
    <w:tmpl w:val="FB5DC84E"/>
    <w:lvl w:ilvl="0" w:tentative="0">
      <w:start w:val="1"/>
      <w:numFmt w:val="decimal"/>
      <w:lvlText w:val="%1."/>
      <w:lvlJc w:val="left"/>
      <w:pPr>
        <w:tabs>
          <w:tab w:val="left" w:pos="312"/>
        </w:tabs>
      </w:pPr>
    </w:lvl>
  </w:abstractNum>
  <w:abstractNum w:abstractNumId="2">
    <w:nsid w:val="04809375"/>
    <w:multiLevelType w:val="singleLevel"/>
    <w:tmpl w:val="04809375"/>
    <w:lvl w:ilvl="0" w:tentative="0">
      <w:start w:val="1"/>
      <w:numFmt w:val="decimal"/>
      <w:suff w:val="nothing"/>
      <w:lvlText w:val="（%1）"/>
      <w:lvlJc w:val="left"/>
    </w:lvl>
  </w:abstractNum>
  <w:abstractNum w:abstractNumId="3">
    <w:nsid w:val="73952261"/>
    <w:multiLevelType w:val="singleLevel"/>
    <w:tmpl w:val="73952261"/>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53F8E"/>
    <w:rsid w:val="2A1006D5"/>
    <w:rsid w:val="5BE81DB9"/>
    <w:rsid w:val="6DF5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2019-04-09T02:59:00Z</dcterms:created>
  <dc:creator>Administrator</dc:creator>
  <cp:lastModifiedBy>Administrator</cp:lastModifiedBy>
  <dcterms:modified xsi:type="dcterms:W3CDTF">2019-06-18T06:39:55Z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